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附件1</w:t>
      </w: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b/>
          <w:bCs/>
          <w:color w:val="333333"/>
          <w:kern w:val="0"/>
          <w:sz w:val="36"/>
          <w:szCs w:val="36"/>
        </w:rPr>
        <w:t>政府网站工作年度报表</w:t>
      </w: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default" w:ascii="宋体" w:hAnsi="宋体" w:eastAsia="宋体" w:cs="宋体"/>
          <w:color w:val="333333"/>
          <w:kern w:val="0"/>
          <w:sz w:val="24"/>
          <w:szCs w:val="24"/>
          <w:lang w:val="en-US"/>
        </w:rPr>
        <w:t>2021</w:t>
      </w:r>
      <w:r>
        <w:rPr>
          <w:rFonts w:hint="eastAsia" w:ascii="宋体" w:hAnsi="宋体" w:eastAsia="宋体" w:cs="宋体"/>
          <w:color w:val="333333"/>
          <w:kern w:val="0"/>
          <w:sz w:val="24"/>
          <w:szCs w:val="24"/>
        </w:rPr>
        <w:t>　年度）</w:t>
      </w:r>
    </w:p>
    <w:p>
      <w:pPr>
        <w:widowControl/>
        <w:shd w:val="clear" w:color="auto" w:fill="FFFFFF"/>
        <w:ind w:firstLine="480"/>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0"/>
          <w:szCs w:val="20"/>
        </w:rPr>
        <w:t>填报单位：</w:t>
      </w:r>
      <w:r>
        <w:rPr>
          <w:rFonts w:hint="eastAsia" w:ascii="宋体" w:hAnsi="宋体" w:eastAsia="宋体" w:cs="宋体"/>
          <w:color w:val="333333"/>
          <w:kern w:val="0"/>
          <w:sz w:val="20"/>
          <w:szCs w:val="20"/>
          <w:lang w:val="en-US" w:eastAsia="zh-CN"/>
        </w:rPr>
        <w:t>海口市琼山区人民政府办公室</w:t>
      </w:r>
    </w:p>
    <w:tbl>
      <w:tblPr>
        <w:tblStyle w:val="3"/>
        <w:tblW w:w="9518" w:type="dxa"/>
        <w:jc w:val="center"/>
        <w:tblLayout w:type="autofit"/>
        <w:tblCellMar>
          <w:top w:w="0" w:type="dxa"/>
          <w:left w:w="0" w:type="dxa"/>
          <w:bottom w:w="0" w:type="dxa"/>
          <w:right w:w="0" w:type="dxa"/>
        </w:tblCellMar>
      </w:tblPr>
      <w:tblGrid>
        <w:gridCol w:w="2004"/>
        <w:gridCol w:w="2976"/>
        <w:gridCol w:w="2607"/>
        <w:gridCol w:w="1931"/>
      </w:tblGrid>
      <w:tr>
        <w:tblPrEx>
          <w:tblCellMar>
            <w:top w:w="0" w:type="dxa"/>
            <w:left w:w="0" w:type="dxa"/>
            <w:bottom w:w="0" w:type="dxa"/>
            <w:right w:w="0" w:type="dxa"/>
          </w:tblCellMar>
        </w:tblPrEx>
        <w:trPr>
          <w:jc w:val="center"/>
        </w:trPr>
        <w:tc>
          <w:tcPr>
            <w:tcW w:w="200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网站名称</w:t>
            </w:r>
          </w:p>
        </w:tc>
        <w:tc>
          <w:tcPr>
            <w:tcW w:w="7514"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海口市琼山区人民政府</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首页网址</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rPr>
              <w:t>http://qsqzf.haikou.gov.cn/</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主办单位</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海口市琼山区人民政府办公室 </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网站类型</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sym w:font="Wingdings" w:char="00FE"/>
            </w:r>
            <w:r>
              <w:rPr>
                <w:rFonts w:hint="eastAsia" w:ascii="宋体" w:hAnsi="宋体" w:eastAsia="宋体" w:cs="Calibri"/>
                <w:kern w:val="0"/>
                <w:sz w:val="20"/>
                <w:szCs w:val="20"/>
              </w:rPr>
              <w:t>政府门户网站　　　□部门网站　　　□专项网站</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政府网站标识码</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4601070001 </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ICP</w:t>
            </w:r>
            <w:r>
              <w:rPr>
                <w:rFonts w:hint="eastAsia" w:ascii="宋体" w:hAnsi="宋体" w:eastAsia="宋体" w:cs="Calibri"/>
                <w:kern w:val="0"/>
                <w:sz w:val="20"/>
                <w:szCs w:val="20"/>
              </w:rPr>
              <w:t>备案号</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 </w:t>
            </w:r>
            <w:r>
              <w:rPr>
                <w:rFonts w:hint="eastAsia" w:ascii="宋体" w:hAnsi="宋体" w:eastAsia="宋体" w:cs="Calibri"/>
                <w:kern w:val="0"/>
                <w:sz w:val="20"/>
                <w:szCs w:val="20"/>
              </w:rPr>
              <w:fldChar w:fldCharType="begin"/>
            </w:r>
            <w:r>
              <w:rPr>
                <w:rFonts w:hint="eastAsia" w:ascii="宋体" w:hAnsi="宋体" w:eastAsia="宋体" w:cs="Calibri"/>
                <w:kern w:val="0"/>
                <w:sz w:val="20"/>
                <w:szCs w:val="20"/>
              </w:rPr>
              <w:instrText xml:space="preserve"> HYPERLINK "https://beian.miit.gov.cn/" \t "http://qsqzf.haikou.gov.cn/_blank" </w:instrText>
            </w:r>
            <w:r>
              <w:rPr>
                <w:rFonts w:hint="eastAsia" w:ascii="宋体" w:hAnsi="宋体" w:eastAsia="宋体" w:cs="Calibri"/>
                <w:kern w:val="0"/>
                <w:sz w:val="20"/>
                <w:szCs w:val="20"/>
              </w:rPr>
              <w:fldChar w:fldCharType="separate"/>
            </w:r>
            <w:r>
              <w:rPr>
                <w:rFonts w:hint="default" w:ascii="宋体" w:hAnsi="宋体" w:eastAsia="宋体" w:cs="Calibri"/>
                <w:kern w:val="0"/>
                <w:sz w:val="20"/>
                <w:szCs w:val="20"/>
              </w:rPr>
              <w:t>19003581号-1</w:t>
            </w:r>
            <w:r>
              <w:rPr>
                <w:rFonts w:hint="default" w:ascii="宋体" w:hAnsi="宋体" w:eastAsia="宋体" w:cs="Calibri"/>
                <w:kern w:val="0"/>
                <w:sz w:val="20"/>
                <w:szCs w:val="20"/>
              </w:rPr>
              <w:fldChar w:fldCharType="end"/>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公安机关备案号</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微锟斤拷锟脚猴拷" w:hAnsi="微锟斤拷锟脚猴拷" w:eastAsia="微锟斤拷锟脚猴拷" w:cs="微锟斤拷锟脚猴拷"/>
                <w:b w:val="0"/>
                <w:bCs w:val="0"/>
                <w:i w:val="0"/>
                <w:iCs w:val="0"/>
                <w:caps w:val="0"/>
                <w:color w:val="838383"/>
                <w:spacing w:val="0"/>
                <w:sz w:val="18"/>
                <w:szCs w:val="18"/>
                <w:u w:val="none"/>
                <w:shd w:val="clear" w:fill="FFFFFF"/>
              </w:rPr>
              <w:fldChar w:fldCharType="begin"/>
            </w:r>
            <w:r>
              <w:rPr>
                <w:rFonts w:ascii="微锟斤拷锟脚猴拷" w:hAnsi="微锟斤拷锟脚猴拷" w:eastAsia="微锟斤拷锟脚猴拷" w:cs="微锟斤拷锟脚猴拷"/>
                <w:b w:val="0"/>
                <w:bCs w:val="0"/>
                <w:i w:val="0"/>
                <w:iCs w:val="0"/>
                <w:caps w:val="0"/>
                <w:color w:val="838383"/>
                <w:spacing w:val="0"/>
                <w:sz w:val="18"/>
                <w:szCs w:val="18"/>
                <w:u w:val="none"/>
                <w:shd w:val="clear" w:fill="FFFFFF"/>
              </w:rPr>
              <w:instrText xml:space="preserve"> HYPERLINK "http://www.beian.gov.cn/portal/registerSystemInfo?recordcode=46010702000115" \t "http://qsqzf.haikou.gov.cn/_blank" </w:instrText>
            </w:r>
            <w:r>
              <w:rPr>
                <w:rFonts w:ascii="微锟斤拷锟脚猴拷" w:hAnsi="微锟斤拷锟脚猴拷" w:eastAsia="微锟斤拷锟脚猴拷" w:cs="微锟斤拷锟脚猴拷"/>
                <w:b w:val="0"/>
                <w:bCs w:val="0"/>
                <w:i w:val="0"/>
                <w:iCs w:val="0"/>
                <w:caps w:val="0"/>
                <w:color w:val="838383"/>
                <w:spacing w:val="0"/>
                <w:sz w:val="18"/>
                <w:szCs w:val="18"/>
                <w:u w:val="none"/>
                <w:shd w:val="clear" w:fill="FFFFFF"/>
              </w:rPr>
              <w:fldChar w:fldCharType="separate"/>
            </w:r>
            <w:r>
              <w:rPr>
                <w:rFonts w:hint="default" w:ascii="宋体" w:hAnsi="宋体" w:eastAsia="宋体" w:cs="Calibri"/>
                <w:kern w:val="0"/>
                <w:sz w:val="20"/>
                <w:szCs w:val="20"/>
              </w:rPr>
              <w:t>46010702000115</w:t>
            </w:r>
            <w:r>
              <w:rPr>
                <w:rStyle w:val="5"/>
                <w:rFonts w:hint="default" w:ascii="微锟斤拷锟脚猴拷" w:hAnsi="微锟斤拷锟脚猴拷" w:eastAsia="微锟斤拷锟脚猴拷" w:cs="微锟斤拷锟脚猴拷"/>
                <w:b w:val="0"/>
                <w:bCs w:val="0"/>
                <w:i w:val="0"/>
                <w:iCs w:val="0"/>
                <w:caps w:val="0"/>
                <w:color w:val="838383"/>
                <w:spacing w:val="0"/>
                <w:sz w:val="18"/>
                <w:szCs w:val="18"/>
                <w:u w:val="none"/>
                <w:shd w:val="clear" w:fill="FFFFFF"/>
              </w:rPr>
              <w:t>号</w:t>
            </w:r>
            <w:r>
              <w:rPr>
                <w:rFonts w:hint="default" w:ascii="微锟斤拷锟脚猴拷" w:hAnsi="微锟斤拷锟脚猴拷" w:eastAsia="微锟斤拷锟脚猴拷" w:cs="微锟斤拷锟脚猴拷"/>
                <w:b w:val="0"/>
                <w:bCs w:val="0"/>
                <w:i w:val="0"/>
                <w:iCs w:val="0"/>
                <w:caps w:val="0"/>
                <w:color w:val="838383"/>
                <w:spacing w:val="0"/>
                <w:sz w:val="18"/>
                <w:szCs w:val="18"/>
                <w:u w:val="none"/>
                <w:shd w:val="clear" w:fill="FFFFFF"/>
              </w:rPr>
              <w:fldChar w:fldCharType="end"/>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独立用户访问总量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rPr>
            </w:pPr>
            <w:r>
              <w:rPr>
                <w:rFonts w:hint="default" w:ascii="Calibri" w:hAnsi="Calibri" w:eastAsia="宋体" w:cs="Calibri"/>
                <w:kern w:val="0"/>
                <w:szCs w:val="21"/>
                <w:lang w:val="en-US"/>
              </w:rPr>
              <w:t>0</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网站总访问量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（单位：次）</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default" w:ascii="Calibri" w:hAnsi="Calibri" w:eastAsia="宋体" w:cs="Calibri"/>
                <w:kern w:val="0"/>
                <w:sz w:val="20"/>
                <w:szCs w:val="20"/>
                <w:lang w:val="en-US"/>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1875</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概况类信息更新量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448</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政务动态信息更新量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136</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信息公开目录信息更新量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65</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专栏专题</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维护数量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33</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新开设数量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11</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解读回应</w:t>
            </w: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解读信息发布</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39</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解读材料数量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17</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解读产品数量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default" w:ascii="Calibri" w:hAnsi="Calibri" w:eastAsia="宋体" w:cs="Calibri"/>
                <w:kern w:val="0"/>
                <w:sz w:val="20"/>
                <w:szCs w:val="20"/>
                <w:lang w:val="en-US"/>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媒体评论文章数量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（单位：篇）</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default" w:ascii="Calibri" w:hAnsi="Calibri" w:eastAsia="宋体" w:cs="Calibri"/>
                <w:kern w:val="0"/>
                <w:sz w:val="20"/>
                <w:szCs w:val="20"/>
                <w:lang w:val="en-US"/>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回应公众关注热点或</w:t>
            </w:r>
          </w:p>
          <w:p>
            <w:pPr>
              <w:widowControl/>
              <w:jc w:val="center"/>
              <w:rPr>
                <w:rFonts w:ascii="Calibri" w:hAnsi="Calibri" w:eastAsia="宋体" w:cs="Calibri"/>
                <w:kern w:val="0"/>
                <w:szCs w:val="21"/>
              </w:rPr>
            </w:pPr>
            <w:r>
              <w:rPr>
                <w:rFonts w:hint="eastAsia" w:ascii="宋体" w:hAnsi="宋体" w:eastAsia="宋体" w:cs="Calibri"/>
                <w:kern w:val="0"/>
                <w:sz w:val="20"/>
                <w:szCs w:val="20"/>
              </w:rPr>
              <w:t>重大舆情数量（单位：次）</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21</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办事服务</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是否发布服务事项目录</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注册用户数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ascii="宋体" w:hAnsi="宋体" w:eastAsia="宋体" w:cs="宋体"/>
                <w:sz w:val="24"/>
                <w:szCs w:val="24"/>
              </w:rPr>
              <w:t>27573100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政务服务事项数量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（单位：项）</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255</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可全程在线办理政务服务事项数量（单位：项）</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242</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办件量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（单位：件）</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19597</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自然人办件量</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17406</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法人办件量</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2191</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互动交流</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是否使用统一平台</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否</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留言办理</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收到留言数量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default" w:ascii="Calibri" w:hAnsi="Calibri" w:eastAsia="宋体" w:cs="Calibri"/>
                <w:kern w:val="0"/>
                <w:sz w:val="20"/>
                <w:szCs w:val="20"/>
                <w:lang w:val="en-US"/>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办结留言数量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default" w:ascii="Calibri" w:hAnsi="Calibri" w:eastAsia="宋体" w:cs="Calibri"/>
                <w:kern w:val="0"/>
                <w:sz w:val="20"/>
                <w:szCs w:val="20"/>
                <w:lang w:val="en-US"/>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平均办理时间</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（单位：天）</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default" w:ascii="Calibri" w:hAnsi="Calibri" w:eastAsia="宋体" w:cs="Calibri"/>
                <w:kern w:val="0"/>
                <w:sz w:val="20"/>
                <w:szCs w:val="20"/>
                <w:lang w:val="en-US"/>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公开答复数量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rPr>
            </w:pPr>
            <w:r>
              <w:rPr>
                <w:rFonts w:ascii="Calibri" w:hAnsi="Calibri" w:eastAsia="宋体" w:cs="Calibri"/>
                <w:kern w:val="0"/>
                <w:sz w:val="20"/>
                <w:szCs w:val="20"/>
              </w:rPr>
              <w:t> </w:t>
            </w:r>
            <w:r>
              <w:rPr>
                <w:rFonts w:hint="default" w:ascii="Calibri" w:hAnsi="Calibri" w:eastAsia="宋体" w:cs="Calibri"/>
                <w:kern w:val="0"/>
                <w:sz w:val="20"/>
                <w:szCs w:val="20"/>
                <w:lang w:val="en-US"/>
              </w:rPr>
              <w:t>0</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征集调查</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征集调查期数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14</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收到意见数量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default" w:ascii="Calibri" w:hAnsi="Calibri" w:eastAsia="宋体" w:cs="Calibri"/>
                <w:kern w:val="0"/>
                <w:sz w:val="20"/>
                <w:szCs w:val="20"/>
                <w:lang w:val="en-US"/>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公布调查结果期数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 w:val="20"/>
                <w:szCs w:val="20"/>
                <w:lang w:val="en-US" w:eastAsia="zh-CN"/>
              </w:rPr>
              <w:t>3</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在线访谈</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访谈期数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6</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网民留言数量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default" w:ascii="Calibri" w:hAnsi="Calibri" w:eastAsia="宋体" w:cs="Calibri"/>
                <w:kern w:val="0"/>
                <w:sz w:val="20"/>
                <w:szCs w:val="20"/>
                <w:lang w:val="en-US"/>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答复网民提问数量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default" w:ascii="Calibri" w:hAnsi="Calibri" w:eastAsia="宋体" w:cs="Calibri"/>
                <w:kern w:val="0"/>
                <w:sz w:val="20"/>
                <w:szCs w:val="20"/>
                <w:lang w:val="en-US"/>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是否提供智能问答</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否</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安全防护</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安全检测评估次数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（单位：次）</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default" w:ascii="Calibri" w:hAnsi="Calibri" w:eastAsia="宋体" w:cs="Calibri"/>
                <w:kern w:val="0"/>
                <w:sz w:val="20"/>
                <w:szCs w:val="20"/>
                <w:lang w:val="en-US"/>
              </w:rPr>
              <w:t>18</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发现问题数量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default" w:ascii="Calibri" w:hAnsi="Calibri" w:eastAsia="宋体" w:cs="Calibri"/>
                <w:kern w:val="0"/>
                <w:sz w:val="20"/>
                <w:szCs w:val="20"/>
                <w:lang w:val="en-US"/>
              </w:rPr>
              <w:t>40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问题整改数量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default" w:ascii="Calibri" w:hAnsi="Calibri" w:eastAsia="宋体" w:cs="Calibri"/>
                <w:kern w:val="0"/>
                <w:sz w:val="20"/>
                <w:szCs w:val="20"/>
                <w:lang w:val="en-US"/>
              </w:rPr>
              <w:t>40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是否建立安全监测预警机制</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是否开展应急演练</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否</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是否明确网站安全责任人</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是　　　□否</w:t>
            </w:r>
          </w:p>
        </w:tc>
      </w:tr>
      <w:tr>
        <w:tblPrEx>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移动新媒体</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是否有移动新媒体</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否</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微博</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名称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default" w:ascii="Calibri" w:hAnsi="Calibri" w:eastAsia="宋体" w:cs="Calibri"/>
                <w:kern w:val="0"/>
                <w:sz w:val="20"/>
                <w:szCs w:val="20"/>
                <w:lang w:val="en-US"/>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信息发布量（单位：条）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default" w:ascii="Calibri" w:hAnsi="Calibri" w:eastAsia="宋体" w:cs="Calibri"/>
                <w:kern w:val="0"/>
                <w:sz w:val="20"/>
                <w:szCs w:val="20"/>
                <w:lang w:val="en-US"/>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关注量（单位：个）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default" w:ascii="Calibri" w:hAnsi="Calibri" w:eastAsia="宋体" w:cs="Calibri"/>
                <w:kern w:val="0"/>
                <w:sz w:val="20"/>
                <w:szCs w:val="20"/>
                <w:lang w:val="en-US"/>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微信</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名称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default" w:ascii="Calibri" w:hAnsi="Calibri" w:eastAsia="宋体" w:cs="Calibri"/>
                <w:kern w:val="0"/>
                <w:sz w:val="20"/>
                <w:szCs w:val="20"/>
                <w:lang w:val="en-US"/>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信息发布量（单位：条）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default" w:ascii="Calibri" w:hAnsi="Calibri" w:eastAsia="宋体" w:cs="Calibri"/>
                <w:kern w:val="0"/>
                <w:sz w:val="20"/>
                <w:szCs w:val="20"/>
                <w:lang w:val="en-US"/>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订阅数（单位：个）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default" w:ascii="Calibri" w:hAnsi="Calibri" w:eastAsia="宋体" w:cs="Calibri"/>
                <w:kern w:val="0"/>
                <w:sz w:val="20"/>
                <w:szCs w:val="20"/>
                <w:lang w:val="en-US"/>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其他</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default" w:ascii="Calibri" w:hAnsi="Calibri" w:eastAsia="宋体" w:cs="Calibri"/>
                <w:kern w:val="0"/>
                <w:sz w:val="20"/>
                <w:szCs w:val="20"/>
                <w:lang w:val="en-US"/>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创新发展</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200"/>
              <w:rPr>
                <w:rFonts w:ascii="Calibri" w:hAnsi="Calibri" w:eastAsia="宋体" w:cs="Calibri"/>
                <w:kern w:val="0"/>
                <w:szCs w:val="21"/>
              </w:rPr>
            </w:pPr>
            <w:r>
              <w:rPr>
                <w:rFonts w:hint="eastAsia" w:ascii="宋体" w:hAnsi="宋体" w:eastAsia="宋体" w:cs="Calibri"/>
                <w:kern w:val="0"/>
                <w:sz w:val="20"/>
                <w:szCs w:val="20"/>
                <w:lang w:eastAsia="zh-CN"/>
              </w:rPr>
              <w:t>☑</w:t>
            </w:r>
            <w:r>
              <w:rPr>
                <w:rFonts w:hint="eastAsia" w:ascii="宋体" w:hAnsi="宋体" w:eastAsia="宋体" w:cs="Calibri"/>
                <w:kern w:val="0"/>
                <w:sz w:val="20"/>
                <w:szCs w:val="20"/>
              </w:rPr>
              <w:t>搜索即服务　　　□多语言版本　　　□无障碍浏览　　　□千人千网</w:t>
            </w:r>
          </w:p>
          <w:p>
            <w:pPr>
              <w:widowControl/>
              <w:ind w:firstLine="200"/>
              <w:jc w:val="left"/>
              <w:rPr>
                <w:rFonts w:ascii="Calibri" w:hAnsi="Calibri" w:eastAsia="宋体" w:cs="Calibri"/>
                <w:kern w:val="0"/>
                <w:szCs w:val="21"/>
              </w:rPr>
            </w:pPr>
            <w:r>
              <w:rPr>
                <w:rFonts w:hint="eastAsia" w:ascii="宋体" w:hAnsi="宋体" w:eastAsia="宋体" w:cs="Calibri"/>
                <w:kern w:val="0"/>
                <w:sz w:val="20"/>
                <w:szCs w:val="20"/>
              </w:rPr>
              <w:t>□其他</w:t>
            </w:r>
            <w:r>
              <w:rPr>
                <w:rFonts w:ascii="Calibri" w:hAnsi="Calibri" w:eastAsia="宋体" w:cs="Calibri"/>
                <w:kern w:val="0"/>
                <w:sz w:val="20"/>
                <w:szCs w:val="20"/>
              </w:rPr>
              <w:t>__________________________________</w:t>
            </w:r>
          </w:p>
        </w:tc>
      </w:tr>
    </w:tbl>
    <w:p>
      <w:pPr>
        <w:widowControl/>
        <w:shd w:val="clear" w:color="auto" w:fill="FFFFFF"/>
        <w:ind w:right="-907" w:rightChars="-432" w:hanging="142"/>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0"/>
          <w:szCs w:val="20"/>
        </w:rPr>
        <w:t>单位负责人：</w:t>
      </w:r>
      <w:r>
        <w:rPr>
          <w:rFonts w:hint="eastAsia" w:ascii="宋体" w:hAnsi="宋体" w:eastAsia="宋体" w:cs="宋体"/>
          <w:color w:val="333333"/>
          <w:kern w:val="0"/>
          <w:sz w:val="24"/>
          <w:szCs w:val="24"/>
          <w:lang w:val="en-US" w:eastAsia="zh-CN"/>
        </w:rPr>
        <w:t xml:space="preserve">谢强斌      </w:t>
      </w:r>
      <w:r>
        <w:rPr>
          <w:rFonts w:hint="eastAsia" w:ascii="宋体" w:hAnsi="宋体" w:eastAsia="宋体" w:cs="宋体"/>
          <w:color w:val="333333"/>
          <w:kern w:val="0"/>
          <w:sz w:val="20"/>
          <w:szCs w:val="20"/>
        </w:rPr>
        <w:t>审核人：</w:t>
      </w:r>
      <w:r>
        <w:rPr>
          <w:rFonts w:hint="eastAsia" w:ascii="宋体" w:hAnsi="宋体" w:eastAsia="宋体" w:cs="宋体"/>
          <w:color w:val="333333"/>
          <w:kern w:val="0"/>
          <w:sz w:val="24"/>
          <w:szCs w:val="24"/>
          <w:lang w:val="en-US" w:eastAsia="zh-CN"/>
        </w:rPr>
        <w:t xml:space="preserve">李振华      </w:t>
      </w:r>
      <w:r>
        <w:rPr>
          <w:rFonts w:hint="eastAsia" w:ascii="宋体" w:hAnsi="宋体" w:eastAsia="宋体" w:cs="宋体"/>
          <w:color w:val="333333"/>
          <w:kern w:val="0"/>
          <w:sz w:val="20"/>
          <w:szCs w:val="20"/>
        </w:rPr>
        <w:t>填报人：</w:t>
      </w:r>
      <w:r>
        <w:rPr>
          <w:rFonts w:hint="eastAsia" w:ascii="宋体" w:hAnsi="宋体" w:eastAsia="宋体" w:cs="宋体"/>
          <w:color w:val="333333"/>
          <w:kern w:val="0"/>
          <w:sz w:val="24"/>
          <w:szCs w:val="24"/>
          <w:lang w:val="en-US" w:eastAsia="zh-CN"/>
        </w:rPr>
        <w:t>李美萱</w:t>
      </w:r>
    </w:p>
    <w:p>
      <w:pPr>
        <w:widowControl/>
        <w:shd w:val="clear" w:color="auto" w:fill="FFFFFF"/>
        <w:ind w:right="-907" w:rightChars="-432" w:hanging="142"/>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0"/>
          <w:szCs w:val="20"/>
        </w:rPr>
        <w:t>联系电话：</w:t>
      </w:r>
      <w:r>
        <w:rPr>
          <w:rFonts w:hint="eastAsia" w:ascii="宋体" w:hAnsi="宋体" w:eastAsia="宋体" w:cs="宋体"/>
          <w:color w:val="333333"/>
          <w:kern w:val="0"/>
          <w:sz w:val="24"/>
          <w:szCs w:val="24"/>
          <w:lang w:val="en-US" w:eastAsia="zh-CN"/>
        </w:rPr>
        <w:t xml:space="preserve">65884012                        </w:t>
      </w:r>
      <w:r>
        <w:rPr>
          <w:rFonts w:hint="eastAsia" w:ascii="宋体" w:hAnsi="宋体" w:eastAsia="宋体" w:cs="宋体"/>
          <w:color w:val="333333"/>
          <w:kern w:val="0"/>
          <w:sz w:val="20"/>
          <w:szCs w:val="20"/>
        </w:rPr>
        <w:t>填报日期：</w:t>
      </w:r>
      <w:r>
        <w:rPr>
          <w:rFonts w:hint="eastAsia" w:ascii="宋体" w:hAnsi="宋体" w:eastAsia="宋体" w:cs="宋体"/>
          <w:color w:val="333333"/>
          <w:kern w:val="0"/>
          <w:sz w:val="20"/>
          <w:szCs w:val="20"/>
          <w:lang w:val="en-US" w:eastAsia="zh-CN"/>
        </w:rPr>
        <w:t>2022年1月</w:t>
      </w:r>
      <w:r>
        <w:rPr>
          <w:rFonts w:hint="default" w:ascii="宋体" w:hAnsi="宋体" w:eastAsia="宋体" w:cs="宋体"/>
          <w:color w:val="333333"/>
          <w:kern w:val="0"/>
          <w:sz w:val="20"/>
          <w:szCs w:val="20"/>
          <w:lang w:val="en-US" w:eastAsia="zh-CN"/>
        </w:rPr>
        <w:t>17</w:t>
      </w:r>
      <w:bookmarkStart w:id="0" w:name="_GoBack"/>
      <w:bookmarkEnd w:id="0"/>
      <w:r>
        <w:rPr>
          <w:rFonts w:hint="eastAsia" w:ascii="宋体" w:hAnsi="宋体" w:eastAsia="宋体" w:cs="宋体"/>
          <w:color w:val="333333"/>
          <w:kern w:val="0"/>
          <w:sz w:val="20"/>
          <w:szCs w:val="20"/>
          <w:lang w:val="en-US" w:eastAsia="zh-CN"/>
        </w:rPr>
        <w:t>日</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附件</w:t>
      </w:r>
      <w:r>
        <w:rPr>
          <w:rFonts w:ascii="宋体" w:hAnsi="宋体" w:eastAsia="宋体" w:cs="宋体"/>
          <w:b/>
          <w:bCs/>
          <w:color w:val="333333"/>
          <w:kern w:val="0"/>
          <w:sz w:val="24"/>
          <w:szCs w:val="24"/>
        </w:rPr>
        <w:t>2</w:t>
      </w:r>
    </w:p>
    <w:p>
      <w:pPr>
        <w:widowControl/>
        <w:shd w:val="clear" w:color="auto" w:fill="FFFFFF"/>
        <w:rPr>
          <w:rFonts w:ascii="宋体" w:hAnsi="宋体" w:eastAsia="宋体" w:cs="宋体"/>
          <w:color w:val="333333"/>
          <w:kern w:val="0"/>
          <w:sz w:val="24"/>
          <w:szCs w:val="24"/>
        </w:rPr>
      </w:pP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b/>
          <w:bCs/>
          <w:color w:val="333333"/>
          <w:kern w:val="0"/>
          <w:sz w:val="36"/>
          <w:szCs w:val="36"/>
        </w:rPr>
        <w:t>政府网站工作年度报表填写说明</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一、基本信息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1.网站名称：请填写网站的中文名称。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2.首页网址：请填写网站首页页面地址。例如，北京市人民政府门户网站填写“http://www.beijing.gov.cn”。</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3.主办单位：请填写网站的主办单位全称。例如，北京市人民政府门户网站填写“北京市人民政府办公厅”。</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4.网站类型：请按照网站类型勾选“政府门户网站”、“部门网站”或“专项网站”。</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5.政府网站标识码：请填写在“全国政府网站信息报送系统”中获取的政府网站标识码。例如，北京市人民政府门户网站填写“1100000088”。</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6.ICP备案号：请填写网站对应的ICP备案编号。例如，北京市人民政府门户网站填写“京ICP备05060933”。</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7.公安机关备案号：请填写网站在公安机关的备案号。例如，北京市人民政府门户网站填写“京公网安备110105000722”。</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8.独立用户访问总量：请填写本年度访问网站的用户总数（UV），同一用户每日多次访问不重复计算，只计一次。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9.网站总访问量：请填写本年度网站的总点击次数（PV），同一用户对同一页面多次访问重复计算。</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二、信息发布</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1.总数：请填写本年度网站发布信息的总条数，不包括外链信息。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2.概况类信息更新量：请填写本年度网站发布经济、社会、历史、地理、人文、行政区划等介绍性信息，机构设置、主要职责和联系方式等机构职能信息，本市县、本单位负责人信息的总条数。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3.政务动态信息更新量：请填写本年度网站发布本市县、本单位政务要闻、通知公告、工作动态等需要社会公众广泛知晓的政务动态信息的总条数。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4.信息公开目录信息更新量：请填写本年度网站政府信息公开目录中发布信息的总条数。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三、专栏专题</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1.维护数量：请填写网站维护的本年度有信息更新的专栏专题总个数。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2.新开设数量：请填写本年度网站新开设的专栏专题个数。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四、解读回应</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1.解读信息发布</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（1）总数：请填写本年度网站发布或转载的对政策文件的解读材料、解读产品、媒体评论文章的总数，不包括外链信息。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（2）解读材料数量：请填写本年度网站发布或转载的对政策文件的解读材料（以文字解读为主）的总条数，不包括外链信息。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（3）解读产品数量：请填写本年度网站发布或转载的对政策文件的解读产品的总个数，不包括外链信息。解读产品指运用数字化、图表图解、音频、视频、动漫等方式制作的解读材料。</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（4）媒体评论文章数量：请填写本年度网站发布或转载的关于政策文件的媒体评论文章的总篇数，不包括外链信息。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2.回应公众关注热点或重大舆情数量：请填写本年度网站发布的回应公众关注热点或重大舆情的次数。以多种形式回应同一热点或舆情的不重复计算，只计一次。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五、办事服务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1.是否发布服务事项目录：是否在网站发布本单位政务服务事项目录，请勾选“是”或“否”。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2.注册用户数：请填写截至本年度12月底网站的注册用户数。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3.政务服务事项数量：请填写网站提供的本单位政务服务事项总项数。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4.可全程在线办理政务服务事项数量：请填写网站提供的本单位可全程网上办理的政务服务事项总项数。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5.办件量</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（1）总数：请填写本年度本单位针对可在线预约、在线申报、在线查询、在线办理的办事服务事项，已办结的用户申请总件数。同一用户办理同一事项的不同环节不重复计算，只计一次。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（2）自然人办件量：请填写本年度本单位针对可在线预约、在线申报、在线查询、在线办理的办事服务事项，已办结的自然人申请总件数。同一自然人用户办理同一事项的不同环节不重复计算，只计一次。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（3）法人办件量：请填写本年度本单位针对可在线预约、在线申报、在线查询、在线办理的办事服务事项，已办结的法人申请总件数。同一法人用户办理同一事项的不同环节不重复计算，只计一次。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六、互动交流</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1.是否使用统一平台：网站的留言评论、征集调查、咨询投诉、在线访谈等互动交流栏目是否使用统一的互动交流平台，请勾选“是”或“否”。网站如使用其他网站提供的统一的互动交流平台，则勾选“是”。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2.留言办理</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（1）收到留言数量：请填写本年度通过网站开设的咨询投诉、反映问题等互动交流栏目收集到的网民留言总条数。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（2）办结留言数量：请填写本年度网站办结的网民留言总条数。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（3）平均办理时间：请填写本年度网站网民留言从收到到办结的平均办理天数。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（4）公开答复数量：请填写本年度网站公开网民留言及留言答复情况的留言总条数。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3.征集调查</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（1）征集调查期数：请填写本年度网站发布的面向公众或有关单位的征集调查的总期数。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（2）收到意见数量：请填写本年度网站通过征集调查收到的意见总条数。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（3）公布调查结果期数：请填写本年度已公布结果的征集调查的总期数。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4.在线访谈</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（1）访谈期数：请填写本年度网站单独举办或与主流媒体等其他机构合作举办，并可通过政府网站观看的在线访谈的总期数。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（2）网民留言数量：请填写本年度通过在线访谈收到的网民留言的总条数。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（3）答复网民提问数量：请填写本年度通过在线访谈答复网民提问的总条数。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5.是否提供智能问答：网站是否提供通过自然语言处理等相关技术自动解答用户咨询的智能问答功能，请勾选“是”或“否”。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七、安全防护</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1.安全检测评估次数：请填写本年度对网站开展安全检测评估的总次数。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2.发现问题数量：请填写本年度安全检测评估中发现并确认的安全问题总个数。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3.问题整改数量：请填写本年度网站整改到位的安全问题总个数。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4.是否建立安全监测预警机制：网站是否已建立安全监测预警机制，请勾选“是”或“否”。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5.是否开展应急演练：本年度网站是否开展网络安全应急演练，请勾选“是”或“否”。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6.是否明确网站安全责任人：网站是否明确网站安全责任人，请勾选“是”或“否”。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八、移动新媒体</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1.是否有移动新媒体：网站主办单位是否保障移动新媒体，请勾选“是”或“否”。如勾选“是”，请填写“微博”、“微信”、“其他”项目。</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2.微博</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名称：请填写主要由网站主办单位保障的微博账号的名称。如，北京市公安局公安交通管理局填写“北京交警”。在多个平台开设微博账号或在一个平台开设多个微博账号的，仅填写网民关注数量最多的微博账号名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（2）信息发布量：请填写本年度微博账号发布信息总条数，包括转载的信息，不包括对其他账号发布内容的评论信息。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（3）关注量：请填写微博账号的网民关注数量。</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3.微信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（1）名称：请填写主要由网站主办单位保障的微信公众账号的名称。如，北京市公安局公安交通管理局填写“北京交警”。开设多个微信公众账号的，仅填写网民订阅数量最多的微信公众账号名称。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（2）信息发布量：请填写本年度微信公众账号发布信息总条数。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（3）订阅数：请填写微信公众账号的网民订阅数量。</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4.其他</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请填写由网站主办单位保障的其他新媒体产品，如发布的移动客户端等，包括产品类型、平台名称、产品名称、信息发布量、用户关注量/下载量等内容。</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九、创新发展</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本项为多选，请根据实际情况勾选对应选项。如勾选“其他”，请在横线上注明具体内容，字数不超过200字。</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“搜索即服务”指网站搜索提供错别字自动纠正、关键词推荐、拼音转化搜索和通俗语言搜索等功能，根据用户真实需求调整搜索结果排序，提供多维度分类展现，聚合相关信息和服务。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“多语言版本”指根据用户群体特点和需求，提供多语言服务。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“无障碍浏览”指为方便残疾人、老年人等特殊群体获取网站信息，提供无障碍浏览服务。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“千人千网”指以用户为中心，打造个人和企业专属主页，提供个性化、便捷化、智能化服务。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“其他”指在个性化服务、开放式架构、大数据支撑、多渠道拓展等方面提供的创新功能或服务。</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锟斤拷锟脚猴拷">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BD"/>
    <w:rsid w:val="0020014B"/>
    <w:rsid w:val="00297F61"/>
    <w:rsid w:val="00364BC3"/>
    <w:rsid w:val="004545C6"/>
    <w:rsid w:val="00545FC6"/>
    <w:rsid w:val="00576F01"/>
    <w:rsid w:val="006269C5"/>
    <w:rsid w:val="00830942"/>
    <w:rsid w:val="00853F34"/>
    <w:rsid w:val="00894864"/>
    <w:rsid w:val="00B32F4C"/>
    <w:rsid w:val="00B63D43"/>
    <w:rsid w:val="00BC4E2D"/>
    <w:rsid w:val="00C017BD"/>
    <w:rsid w:val="00CC424A"/>
    <w:rsid w:val="00EF11BD"/>
    <w:rsid w:val="0BEA6E2A"/>
    <w:rsid w:val="2DA96E0A"/>
    <w:rsid w:val="41BC38C7"/>
    <w:rsid w:val="478F60DA"/>
    <w:rsid w:val="53F92E7E"/>
    <w:rsid w:val="55164B57"/>
    <w:rsid w:val="6FC50568"/>
    <w:rsid w:val="7DC73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uiPriority w:val="99"/>
    <w:rPr>
      <w:color w:val="0000FF"/>
      <w:u w:val="single"/>
    </w:rPr>
  </w:style>
  <w:style w:type="character" w:customStyle="1" w:styleId="6">
    <w:name w:val="apple-converted-spac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636</Words>
  <Characters>3630</Characters>
  <Lines>30</Lines>
  <Paragraphs>8</Paragraphs>
  <TotalTime>142</TotalTime>
  <ScaleCrop>false</ScaleCrop>
  <LinksUpToDate>false</LinksUpToDate>
  <CharactersWithSpaces>4258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2018-01-24T03:39:00Z</dcterms:created>
  <dc:creator>孟乐乐</dc:creator>
  <cp:lastModifiedBy>Administrator</cp:lastModifiedBy>
  <dcterms:modified xsi:type="dcterms:W3CDTF">2022-01-17T02:52:35Z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8E22E9AF719C4E3497E5A7062EAEC587</vt:lpwstr>
  </property>
</Properties>
</file>