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宋体"/>
          <w:b w:val="0"/>
          <w:bCs w:val="0"/>
          <w:sz w:val="32"/>
          <w:szCs w:val="32"/>
          <w:u w:val="single"/>
        </w:rPr>
      </w:pPr>
    </w:p>
    <w:p>
      <w:pPr>
        <w:rPr>
          <w:rFonts w:hint="eastAsia" w:ascii="宋体" w:hAnsi="宋体" w:eastAsia="宋体" w:cs="宋体"/>
          <w:b w:val="0"/>
          <w:bCs w:val="0"/>
          <w:sz w:val="32"/>
          <w:szCs w:val="32"/>
          <w:u w:val="single"/>
        </w:rPr>
      </w:pPr>
    </w:p>
    <w:p>
      <w:pPr>
        <w:rPr>
          <w:rFonts w:hint="eastAsia" w:ascii="宋体" w:hAnsi="宋体" w:eastAsia="宋体" w:cs="宋体"/>
          <w:b w:val="0"/>
          <w:bCs w:val="0"/>
          <w:sz w:val="32"/>
          <w:szCs w:val="32"/>
          <w:u w:val="single"/>
        </w:rPr>
      </w:pPr>
    </w:p>
    <w:p>
      <w:pPr>
        <w:rPr>
          <w:rFonts w:hint="eastAsia" w:ascii="宋体" w:hAnsi="宋体" w:eastAsia="宋体" w:cs="宋体"/>
          <w:b w:val="0"/>
          <w:bCs w:val="0"/>
          <w:sz w:val="32"/>
          <w:szCs w:val="32"/>
          <w:u w:val="single"/>
        </w:rPr>
      </w:pPr>
    </w:p>
    <w:p>
      <w:pPr>
        <w:rPr>
          <w:rFonts w:hint="eastAsia" w:ascii="宋体" w:hAnsi="宋体" w:eastAsia="宋体" w:cs="宋体"/>
          <w:b w:val="0"/>
          <w:bCs w:val="0"/>
          <w:sz w:val="32"/>
          <w:szCs w:val="32"/>
          <w:u w:val="single"/>
        </w:rPr>
      </w:pPr>
    </w:p>
    <w:p>
      <w:pPr>
        <w:rPr>
          <w:rFonts w:hint="eastAsia" w:ascii="宋体" w:hAnsi="宋体" w:eastAsia="宋体" w:cs="宋体"/>
          <w:b w:val="0"/>
          <w:bCs w:val="0"/>
          <w:sz w:val="32"/>
          <w:szCs w:val="32"/>
          <w:u w:val="single"/>
        </w:rPr>
      </w:pPr>
    </w:p>
    <w:p>
      <w:pPr>
        <w:rPr>
          <w:rFonts w:hint="eastAsia" w:ascii="宋体" w:hAnsi="宋体" w:eastAsia="宋体" w:cs="宋体"/>
          <w:b w:val="0"/>
          <w:bCs w:val="0"/>
          <w:sz w:val="32"/>
          <w:szCs w:val="32"/>
          <w:u w:val="single"/>
        </w:rPr>
      </w:pPr>
    </w:p>
    <w:p>
      <w:pPr>
        <w:rPr>
          <w:rFonts w:hint="eastAsia" w:ascii="宋体" w:hAnsi="宋体" w:eastAsia="宋体" w:cs="宋体"/>
          <w:b w:val="0"/>
          <w:bCs w:val="0"/>
          <w:sz w:val="32"/>
          <w:szCs w:val="32"/>
          <w:u w:val="single"/>
        </w:rPr>
      </w:pPr>
    </w:p>
    <w:p>
      <w:pPr>
        <w:rPr>
          <w:rFonts w:hint="eastAsia" w:ascii="宋体" w:hAnsi="宋体" w:eastAsia="宋体" w:cs="宋体"/>
          <w:b w:val="0"/>
          <w:bCs w:val="0"/>
          <w:sz w:val="32"/>
          <w:szCs w:val="32"/>
          <w:u w:val="single"/>
        </w:rPr>
      </w:pPr>
    </w:p>
    <w:p>
      <w:pPr>
        <w:jc w:val="center"/>
        <w:rPr>
          <w:rFonts w:hint="eastAsia" w:ascii="宋体" w:hAnsi="宋体" w:eastAsia="宋体" w:cs="宋体"/>
          <w:b w:val="0"/>
          <w:bCs w:val="0"/>
          <w:sz w:val="44"/>
          <w:szCs w:val="44"/>
          <w:lang w:val="en-US" w:eastAsia="zh-CN"/>
        </w:rPr>
      </w:pPr>
      <w:r>
        <w:rPr>
          <w:rFonts w:hint="eastAsia" w:ascii="宋体" w:hAnsi="宋体" w:eastAsia="宋体" w:cs="宋体"/>
          <w:b w:val="0"/>
          <w:bCs w:val="0"/>
          <w:sz w:val="44"/>
          <w:szCs w:val="44"/>
          <w:lang w:val="en-US" w:eastAsia="zh-CN"/>
        </w:rPr>
        <w:t>202</w:t>
      </w:r>
      <w:r>
        <w:rPr>
          <w:rFonts w:hint="eastAsia" w:ascii="宋体" w:hAnsi="宋体" w:cs="宋体"/>
          <w:b w:val="0"/>
          <w:bCs w:val="0"/>
          <w:sz w:val="44"/>
          <w:szCs w:val="44"/>
          <w:lang w:val="en-US" w:eastAsia="zh-CN"/>
        </w:rPr>
        <w:t>4</w:t>
      </w:r>
      <w:r>
        <w:rPr>
          <w:rFonts w:hint="eastAsia" w:ascii="宋体" w:hAnsi="宋体" w:eastAsia="宋体" w:cs="宋体"/>
          <w:b w:val="0"/>
          <w:bCs w:val="0"/>
          <w:sz w:val="44"/>
          <w:szCs w:val="44"/>
          <w:lang w:val="en-US" w:eastAsia="zh-CN"/>
        </w:rPr>
        <w:t>年海口市琼山区</w:t>
      </w:r>
    </w:p>
    <w:p>
      <w:pPr>
        <w:jc w:val="center"/>
        <w:rPr>
          <w:rFonts w:hint="eastAsia" w:ascii="宋体" w:hAnsi="宋体" w:eastAsia="宋体" w:cs="宋体"/>
          <w:b w:val="0"/>
          <w:bCs w:val="0"/>
          <w:sz w:val="44"/>
          <w:szCs w:val="44"/>
        </w:rPr>
      </w:pPr>
      <w:r>
        <w:rPr>
          <w:rFonts w:hint="eastAsia" w:ascii="宋体" w:hAnsi="宋体" w:eastAsia="宋体" w:cs="宋体"/>
          <w:b w:val="0"/>
          <w:bCs w:val="0"/>
          <w:sz w:val="44"/>
          <w:szCs w:val="44"/>
          <w:lang w:val="en-US" w:eastAsia="zh-CN"/>
        </w:rPr>
        <w:t>云龙财政所</w:t>
      </w:r>
      <w:r>
        <w:rPr>
          <w:rFonts w:hint="eastAsia" w:ascii="宋体" w:hAnsi="宋体" w:cs="宋体"/>
          <w:b w:val="0"/>
          <w:bCs w:val="0"/>
          <w:sz w:val="44"/>
          <w:szCs w:val="44"/>
          <w:lang w:val="en-US" w:eastAsia="zh-CN"/>
        </w:rPr>
        <w:t>单位</w:t>
      </w:r>
      <w:r>
        <w:rPr>
          <w:rFonts w:hint="eastAsia" w:ascii="宋体" w:hAnsi="宋体" w:eastAsia="宋体" w:cs="宋体"/>
          <w:b w:val="0"/>
          <w:bCs w:val="0"/>
          <w:sz w:val="44"/>
          <w:szCs w:val="44"/>
        </w:rPr>
        <w:t>预算</w:t>
      </w:r>
    </w:p>
    <w:p>
      <w:pPr>
        <w:ind w:firstLine="1680"/>
        <w:jc w:val="center"/>
        <w:rPr>
          <w:rFonts w:hint="eastAsia" w:ascii="宋体" w:hAnsi="宋体" w:eastAsia="宋体" w:cs="宋体"/>
          <w:b w:val="0"/>
          <w:bCs w:val="0"/>
          <w:sz w:val="32"/>
          <w:szCs w:val="32"/>
        </w:rPr>
      </w:pPr>
    </w:p>
    <w:p>
      <w:pPr>
        <w:ind w:firstLine="1680"/>
        <w:jc w:val="center"/>
        <w:rPr>
          <w:rFonts w:hint="eastAsia" w:ascii="宋体" w:hAnsi="宋体" w:eastAsia="宋体" w:cs="宋体"/>
          <w:b w:val="0"/>
          <w:bCs w:val="0"/>
          <w:sz w:val="32"/>
          <w:szCs w:val="32"/>
          <w:lang w:val="en-US" w:eastAsia="zh-CN"/>
        </w:rPr>
      </w:pPr>
    </w:p>
    <w:p>
      <w:pPr>
        <w:ind w:firstLine="1680"/>
        <w:jc w:val="center"/>
        <w:rPr>
          <w:rFonts w:hint="eastAsia" w:ascii="宋体" w:hAnsi="宋体" w:eastAsia="宋体" w:cs="宋体"/>
          <w:b w:val="0"/>
          <w:bCs w:val="0"/>
          <w:sz w:val="32"/>
          <w:szCs w:val="32"/>
        </w:rPr>
      </w:pPr>
    </w:p>
    <w:p>
      <w:pPr>
        <w:ind w:firstLine="1680"/>
        <w:jc w:val="center"/>
        <w:rPr>
          <w:rFonts w:hint="eastAsia" w:ascii="宋体" w:hAnsi="宋体" w:eastAsia="宋体" w:cs="宋体"/>
          <w:b w:val="0"/>
          <w:bCs w:val="0"/>
          <w:sz w:val="32"/>
          <w:szCs w:val="32"/>
        </w:rPr>
      </w:pPr>
    </w:p>
    <w:p>
      <w:pPr>
        <w:ind w:firstLine="1680"/>
        <w:jc w:val="center"/>
        <w:rPr>
          <w:rFonts w:hint="eastAsia" w:ascii="宋体" w:hAnsi="宋体" w:eastAsia="宋体" w:cs="宋体"/>
          <w:b w:val="0"/>
          <w:bCs w:val="0"/>
          <w:sz w:val="32"/>
          <w:szCs w:val="32"/>
        </w:rPr>
      </w:pPr>
    </w:p>
    <w:p>
      <w:pPr>
        <w:ind w:firstLine="1680"/>
        <w:jc w:val="center"/>
        <w:rPr>
          <w:rFonts w:hint="eastAsia" w:ascii="宋体" w:hAnsi="宋体" w:eastAsia="宋体" w:cs="宋体"/>
          <w:b w:val="0"/>
          <w:bCs w:val="0"/>
          <w:sz w:val="32"/>
          <w:szCs w:val="32"/>
        </w:rPr>
      </w:pPr>
    </w:p>
    <w:p>
      <w:pPr>
        <w:ind w:firstLine="1680"/>
        <w:jc w:val="center"/>
        <w:rPr>
          <w:rFonts w:hint="eastAsia" w:ascii="宋体" w:hAnsi="宋体" w:eastAsia="宋体" w:cs="宋体"/>
          <w:b w:val="0"/>
          <w:bCs w:val="0"/>
          <w:sz w:val="32"/>
          <w:szCs w:val="32"/>
        </w:rPr>
      </w:pPr>
    </w:p>
    <w:p>
      <w:pPr>
        <w:ind w:firstLine="1680"/>
        <w:jc w:val="center"/>
        <w:rPr>
          <w:rFonts w:hint="eastAsia" w:ascii="宋体" w:hAnsi="宋体" w:eastAsia="宋体" w:cs="宋体"/>
          <w:b w:val="0"/>
          <w:bCs w:val="0"/>
          <w:sz w:val="32"/>
          <w:szCs w:val="32"/>
        </w:rPr>
      </w:pPr>
    </w:p>
    <w:p>
      <w:pPr>
        <w:ind w:firstLine="1680"/>
        <w:jc w:val="center"/>
        <w:rPr>
          <w:rFonts w:hint="eastAsia" w:ascii="宋体" w:hAnsi="宋体" w:eastAsia="宋体" w:cs="宋体"/>
          <w:b w:val="0"/>
          <w:bCs w:val="0"/>
          <w:sz w:val="32"/>
          <w:szCs w:val="32"/>
        </w:rPr>
      </w:pPr>
    </w:p>
    <w:p>
      <w:pPr>
        <w:ind w:firstLine="1680"/>
        <w:jc w:val="center"/>
        <w:rPr>
          <w:rFonts w:hint="eastAsia" w:ascii="宋体" w:hAnsi="宋体" w:eastAsia="宋体" w:cs="宋体"/>
          <w:b w:val="0"/>
          <w:bCs w:val="0"/>
          <w:sz w:val="32"/>
          <w:szCs w:val="32"/>
        </w:rPr>
      </w:pPr>
    </w:p>
    <w:p>
      <w:pPr>
        <w:rPr>
          <w:rFonts w:hint="eastAsia" w:ascii="宋体" w:hAnsi="宋体" w:eastAsia="宋体" w:cs="宋体"/>
          <w:b w:val="0"/>
          <w:bCs w:val="0"/>
          <w:sz w:val="32"/>
          <w:szCs w:val="32"/>
        </w:rPr>
      </w:pPr>
    </w:p>
    <w:p>
      <w:pPr>
        <w:jc w:val="center"/>
        <w:rPr>
          <w:rFonts w:hint="eastAsia" w:ascii="宋体" w:hAnsi="宋体" w:eastAsia="宋体" w:cs="宋体"/>
          <w:b w:val="0"/>
          <w:bCs w:val="0"/>
          <w:sz w:val="44"/>
          <w:szCs w:val="44"/>
        </w:rPr>
      </w:pPr>
      <w:r>
        <w:rPr>
          <w:rFonts w:hint="eastAsia" w:ascii="宋体" w:hAnsi="宋体" w:eastAsia="宋体" w:cs="宋体"/>
          <w:b w:val="0"/>
          <w:bCs w:val="0"/>
          <w:sz w:val="44"/>
          <w:szCs w:val="44"/>
        </w:rPr>
        <w:t>目录</w:t>
      </w:r>
    </w:p>
    <w:p>
      <w:pPr>
        <w:pStyle w:val="4"/>
        <w:numPr>
          <w:ilvl w:val="0"/>
          <w:numId w:val="1"/>
        </w:numPr>
        <w:ind w:firstLineChars="0"/>
        <w:jc w:val="left"/>
        <w:rPr>
          <w:rFonts w:hint="eastAsia" w:ascii="宋体" w:hAnsi="宋体" w:eastAsia="宋体" w:cs="宋体"/>
          <w:b w:val="0"/>
          <w:bCs w:val="0"/>
          <w:sz w:val="32"/>
          <w:szCs w:val="32"/>
        </w:rPr>
      </w:pPr>
      <w:r>
        <w:rPr>
          <w:rFonts w:hint="eastAsia" w:ascii="宋体" w:hAnsi="宋体" w:eastAsia="宋体" w:cs="宋体"/>
          <w:b w:val="0"/>
          <w:bCs w:val="0"/>
          <w:sz w:val="32"/>
          <w:szCs w:val="32"/>
        </w:rPr>
        <w:t xml:space="preserve">  </w:t>
      </w:r>
      <w:r>
        <w:rPr>
          <w:rFonts w:hint="eastAsia" w:ascii="宋体" w:hAnsi="宋体" w:cs="宋体"/>
          <w:b w:val="0"/>
          <w:bCs w:val="0"/>
          <w:sz w:val="32"/>
          <w:szCs w:val="32"/>
          <w:lang w:val="en-US" w:eastAsia="zh-CN"/>
        </w:rPr>
        <w:t xml:space="preserve"> </w:t>
      </w:r>
      <w:r>
        <w:rPr>
          <w:rFonts w:hint="eastAsia" w:ascii="宋体" w:hAnsi="宋体" w:eastAsia="宋体" w:cs="宋体"/>
          <w:b w:val="0"/>
          <w:bCs w:val="0"/>
          <w:sz w:val="32"/>
          <w:szCs w:val="32"/>
        </w:rPr>
        <w:t>概况</w:t>
      </w:r>
    </w:p>
    <w:p>
      <w:pPr>
        <w:pStyle w:val="4"/>
        <w:numPr>
          <w:ilvl w:val="0"/>
          <w:numId w:val="2"/>
        </w:numPr>
        <w:ind w:firstLineChars="0"/>
        <w:jc w:val="left"/>
        <w:rPr>
          <w:rFonts w:hint="eastAsia" w:ascii="宋体" w:hAnsi="宋体" w:eastAsia="宋体" w:cs="宋体"/>
          <w:b w:val="0"/>
          <w:bCs w:val="0"/>
          <w:sz w:val="32"/>
          <w:szCs w:val="32"/>
        </w:rPr>
      </w:pPr>
      <w:r>
        <w:rPr>
          <w:rFonts w:hint="eastAsia" w:ascii="宋体" w:hAnsi="宋体" w:eastAsia="宋体" w:cs="宋体"/>
          <w:b w:val="0"/>
          <w:bCs w:val="0"/>
          <w:sz w:val="32"/>
          <w:szCs w:val="32"/>
        </w:rPr>
        <w:t>主要职能</w:t>
      </w:r>
    </w:p>
    <w:p>
      <w:pPr>
        <w:pStyle w:val="4"/>
        <w:numPr>
          <w:ilvl w:val="0"/>
          <w:numId w:val="2"/>
        </w:numPr>
        <w:ind w:firstLineChars="0"/>
        <w:jc w:val="left"/>
        <w:rPr>
          <w:rFonts w:hint="eastAsia" w:ascii="宋体" w:hAnsi="宋体" w:eastAsia="宋体" w:cs="宋体"/>
          <w:b w:val="0"/>
          <w:bCs w:val="0"/>
          <w:sz w:val="32"/>
          <w:szCs w:val="32"/>
        </w:rPr>
      </w:pPr>
      <w:r>
        <w:rPr>
          <w:rFonts w:hint="eastAsia" w:ascii="宋体" w:hAnsi="宋体" w:eastAsia="宋体" w:cs="宋体"/>
          <w:b w:val="0"/>
          <w:bCs w:val="0"/>
          <w:sz w:val="32"/>
          <w:szCs w:val="32"/>
        </w:rPr>
        <w:t>部门预算单位构成（单位公开没有这部分内容）</w:t>
      </w:r>
    </w:p>
    <w:p>
      <w:pPr>
        <w:pStyle w:val="4"/>
        <w:numPr>
          <w:ilvl w:val="0"/>
          <w:numId w:val="1"/>
        </w:numPr>
        <w:ind w:firstLineChars="0"/>
        <w:rPr>
          <w:rFonts w:hint="eastAsia" w:ascii="宋体" w:hAnsi="宋体" w:eastAsia="宋体" w:cs="宋体"/>
          <w:b w:val="0"/>
          <w:bCs w:val="0"/>
          <w:sz w:val="32"/>
          <w:szCs w:val="32"/>
        </w:rPr>
      </w:pPr>
      <w:r>
        <w:rPr>
          <w:rFonts w:hint="eastAsia" w:ascii="宋体" w:hAnsi="宋体" w:cs="宋体"/>
          <w:b w:val="0"/>
          <w:bCs w:val="0"/>
          <w:sz w:val="32"/>
          <w:szCs w:val="32"/>
          <w:lang w:val="en-US" w:eastAsia="zh-CN"/>
        </w:rPr>
        <w:t xml:space="preserve">  </w:t>
      </w:r>
      <w:r>
        <w:rPr>
          <w:rFonts w:hint="eastAsia" w:ascii="宋体" w:hAnsi="宋体" w:eastAsia="宋体" w:cs="宋体"/>
          <w:b w:val="0"/>
          <w:bCs w:val="0"/>
          <w:sz w:val="32"/>
          <w:szCs w:val="32"/>
        </w:rPr>
        <w:t xml:space="preserve"> </w:t>
      </w:r>
      <w:r>
        <w:rPr>
          <w:rFonts w:hint="eastAsia" w:ascii="宋体" w:hAnsi="宋体" w:eastAsia="宋体" w:cs="宋体"/>
          <w:b w:val="0"/>
          <w:bCs w:val="0"/>
          <w:sz w:val="32"/>
          <w:szCs w:val="32"/>
          <w:lang w:val="en-US" w:eastAsia="zh-CN"/>
        </w:rPr>
        <w:t>海口市琼山区云龙财政所202</w:t>
      </w:r>
      <w:r>
        <w:rPr>
          <w:rFonts w:hint="eastAsia" w:ascii="宋体" w:hAnsi="宋体" w:cs="宋体"/>
          <w:b w:val="0"/>
          <w:bCs w:val="0"/>
          <w:sz w:val="32"/>
          <w:szCs w:val="32"/>
          <w:lang w:val="en-US" w:eastAsia="zh-CN"/>
        </w:rPr>
        <w:t>4</w:t>
      </w:r>
      <w:r>
        <w:rPr>
          <w:rFonts w:hint="eastAsia" w:ascii="宋体" w:hAnsi="宋体" w:eastAsia="宋体" w:cs="宋体"/>
          <w:b w:val="0"/>
          <w:bCs w:val="0"/>
          <w:sz w:val="32"/>
          <w:szCs w:val="32"/>
          <w:lang w:val="en-US" w:eastAsia="zh-CN"/>
        </w:rPr>
        <w:t>年</w:t>
      </w:r>
      <w:r>
        <w:rPr>
          <w:rFonts w:hint="eastAsia" w:ascii="宋体" w:hAnsi="宋体" w:cs="宋体"/>
          <w:b w:val="0"/>
          <w:bCs w:val="0"/>
          <w:sz w:val="32"/>
          <w:szCs w:val="32"/>
          <w:lang w:val="en-US" w:eastAsia="zh-CN"/>
        </w:rPr>
        <w:t>单位</w:t>
      </w:r>
      <w:r>
        <w:rPr>
          <w:rFonts w:hint="eastAsia" w:ascii="宋体" w:hAnsi="宋体" w:eastAsia="宋体" w:cs="宋体"/>
          <w:b w:val="0"/>
          <w:bCs w:val="0"/>
          <w:sz w:val="32"/>
          <w:szCs w:val="32"/>
        </w:rPr>
        <w:t>预算表</w:t>
      </w:r>
    </w:p>
    <w:p>
      <w:pPr>
        <w:pStyle w:val="4"/>
        <w:numPr>
          <w:ilvl w:val="0"/>
          <w:numId w:val="3"/>
        </w:numPr>
        <w:ind w:firstLineChars="0"/>
        <w:rPr>
          <w:rFonts w:hint="eastAsia" w:ascii="宋体" w:hAnsi="宋体" w:eastAsia="宋体" w:cs="宋体"/>
          <w:b w:val="0"/>
          <w:bCs w:val="0"/>
          <w:sz w:val="32"/>
          <w:szCs w:val="32"/>
        </w:rPr>
      </w:pPr>
      <w:r>
        <w:rPr>
          <w:rFonts w:hint="eastAsia" w:ascii="宋体" w:hAnsi="宋体" w:eastAsia="宋体" w:cs="宋体"/>
          <w:b w:val="0"/>
          <w:bCs w:val="0"/>
          <w:sz w:val="32"/>
          <w:szCs w:val="32"/>
        </w:rPr>
        <w:t>财政拨款收支总表</w:t>
      </w:r>
    </w:p>
    <w:p>
      <w:pPr>
        <w:pStyle w:val="4"/>
        <w:numPr>
          <w:ilvl w:val="0"/>
          <w:numId w:val="3"/>
        </w:numPr>
        <w:ind w:firstLineChars="0"/>
        <w:rPr>
          <w:rFonts w:hint="eastAsia" w:ascii="宋体" w:hAnsi="宋体" w:eastAsia="宋体" w:cs="宋体"/>
          <w:b w:val="0"/>
          <w:bCs w:val="0"/>
          <w:sz w:val="32"/>
          <w:szCs w:val="32"/>
        </w:rPr>
      </w:pPr>
      <w:r>
        <w:rPr>
          <w:rFonts w:hint="eastAsia" w:ascii="宋体" w:hAnsi="宋体" w:eastAsia="宋体" w:cs="宋体"/>
          <w:b w:val="0"/>
          <w:bCs w:val="0"/>
          <w:sz w:val="32"/>
          <w:szCs w:val="32"/>
        </w:rPr>
        <w:t>一般公共预算支出表</w:t>
      </w:r>
    </w:p>
    <w:p>
      <w:pPr>
        <w:pStyle w:val="4"/>
        <w:numPr>
          <w:ilvl w:val="0"/>
          <w:numId w:val="3"/>
        </w:numPr>
        <w:ind w:firstLineChars="0"/>
        <w:rPr>
          <w:rFonts w:hint="eastAsia" w:ascii="宋体" w:hAnsi="宋体" w:eastAsia="宋体" w:cs="宋体"/>
          <w:b w:val="0"/>
          <w:bCs w:val="0"/>
          <w:sz w:val="32"/>
          <w:szCs w:val="32"/>
        </w:rPr>
      </w:pPr>
      <w:r>
        <w:rPr>
          <w:rFonts w:hint="eastAsia" w:ascii="宋体" w:hAnsi="宋体" w:eastAsia="宋体" w:cs="宋体"/>
          <w:b w:val="0"/>
          <w:bCs w:val="0"/>
          <w:sz w:val="32"/>
          <w:szCs w:val="32"/>
        </w:rPr>
        <w:t>一般公共预算基本支出表</w:t>
      </w:r>
    </w:p>
    <w:p>
      <w:pPr>
        <w:pStyle w:val="4"/>
        <w:numPr>
          <w:ilvl w:val="0"/>
          <w:numId w:val="3"/>
        </w:numPr>
        <w:ind w:firstLineChars="0"/>
        <w:rPr>
          <w:rFonts w:hint="eastAsia" w:ascii="宋体" w:hAnsi="宋体" w:eastAsia="宋体" w:cs="宋体"/>
          <w:b w:val="0"/>
          <w:bCs w:val="0"/>
          <w:sz w:val="32"/>
          <w:szCs w:val="32"/>
        </w:rPr>
      </w:pPr>
      <w:r>
        <w:rPr>
          <w:rFonts w:hint="eastAsia" w:ascii="宋体" w:hAnsi="宋体" w:eastAsia="宋体" w:cs="宋体"/>
          <w:b w:val="0"/>
          <w:bCs w:val="0"/>
          <w:sz w:val="32"/>
          <w:szCs w:val="32"/>
        </w:rPr>
        <w:t>一般公共预算“三公”经费支出表</w:t>
      </w:r>
    </w:p>
    <w:p>
      <w:pPr>
        <w:pStyle w:val="4"/>
        <w:numPr>
          <w:ilvl w:val="0"/>
          <w:numId w:val="3"/>
        </w:numPr>
        <w:ind w:firstLineChars="0"/>
        <w:rPr>
          <w:rFonts w:hint="eastAsia" w:ascii="宋体" w:hAnsi="宋体" w:eastAsia="宋体" w:cs="宋体"/>
          <w:b w:val="0"/>
          <w:bCs w:val="0"/>
          <w:sz w:val="32"/>
          <w:szCs w:val="32"/>
        </w:rPr>
      </w:pPr>
      <w:r>
        <w:rPr>
          <w:rFonts w:hint="eastAsia" w:ascii="宋体" w:hAnsi="宋体" w:eastAsia="宋体" w:cs="宋体"/>
          <w:b w:val="0"/>
          <w:bCs w:val="0"/>
          <w:sz w:val="32"/>
          <w:szCs w:val="32"/>
        </w:rPr>
        <w:t>政府性基金预算支出表。</w:t>
      </w:r>
    </w:p>
    <w:p>
      <w:pPr>
        <w:pStyle w:val="4"/>
        <w:numPr>
          <w:ilvl w:val="0"/>
          <w:numId w:val="3"/>
        </w:numPr>
        <w:ind w:firstLineChars="0"/>
        <w:rPr>
          <w:rFonts w:hint="eastAsia" w:ascii="宋体" w:hAnsi="宋体" w:eastAsia="宋体" w:cs="宋体"/>
          <w:b w:val="0"/>
          <w:bCs w:val="0"/>
          <w:sz w:val="32"/>
          <w:szCs w:val="32"/>
        </w:rPr>
      </w:pPr>
      <w:r>
        <w:rPr>
          <w:rFonts w:hint="eastAsia" w:ascii="宋体" w:hAnsi="宋体" w:eastAsia="宋体" w:cs="宋体"/>
          <w:b w:val="0"/>
          <w:bCs w:val="0"/>
          <w:sz w:val="32"/>
          <w:szCs w:val="32"/>
        </w:rPr>
        <w:t>政府性基金预算“三公”经费支出表</w:t>
      </w:r>
    </w:p>
    <w:p>
      <w:pPr>
        <w:pStyle w:val="4"/>
        <w:numPr>
          <w:ilvl w:val="0"/>
          <w:numId w:val="3"/>
        </w:numPr>
        <w:ind w:firstLineChars="0"/>
        <w:jc w:val="left"/>
        <w:rPr>
          <w:rFonts w:hint="eastAsia" w:ascii="宋体" w:hAnsi="宋体" w:eastAsia="宋体" w:cs="宋体"/>
          <w:b w:val="0"/>
          <w:bCs w:val="0"/>
          <w:sz w:val="32"/>
          <w:szCs w:val="32"/>
        </w:rPr>
      </w:pPr>
      <w:r>
        <w:rPr>
          <w:rFonts w:hint="eastAsia" w:ascii="宋体" w:hAnsi="宋体" w:eastAsia="宋体" w:cs="宋体"/>
          <w:b w:val="0"/>
          <w:bCs w:val="0"/>
          <w:sz w:val="32"/>
          <w:szCs w:val="32"/>
        </w:rPr>
        <w:t>部门</w:t>
      </w:r>
      <w:r>
        <w:rPr>
          <w:rFonts w:hint="eastAsia" w:ascii="宋体" w:hAnsi="宋体" w:eastAsia="宋体" w:cs="宋体"/>
          <w:b w:val="0"/>
          <w:bCs w:val="0"/>
          <w:sz w:val="32"/>
          <w:szCs w:val="32"/>
          <w:lang w:eastAsia="zh-CN"/>
        </w:rPr>
        <w:t>（单位）</w:t>
      </w:r>
      <w:r>
        <w:rPr>
          <w:rFonts w:hint="eastAsia" w:ascii="宋体" w:hAnsi="宋体" w:eastAsia="宋体" w:cs="宋体"/>
          <w:b w:val="0"/>
          <w:bCs w:val="0"/>
          <w:sz w:val="32"/>
          <w:szCs w:val="32"/>
        </w:rPr>
        <w:t>收支总表</w:t>
      </w:r>
    </w:p>
    <w:p>
      <w:pPr>
        <w:pStyle w:val="4"/>
        <w:numPr>
          <w:ilvl w:val="0"/>
          <w:numId w:val="3"/>
        </w:numPr>
        <w:ind w:firstLineChars="0"/>
        <w:jc w:val="left"/>
        <w:rPr>
          <w:rFonts w:hint="eastAsia" w:ascii="宋体" w:hAnsi="宋体" w:eastAsia="宋体" w:cs="宋体"/>
          <w:b w:val="0"/>
          <w:bCs w:val="0"/>
          <w:sz w:val="32"/>
          <w:szCs w:val="32"/>
        </w:rPr>
      </w:pPr>
      <w:r>
        <w:rPr>
          <w:rFonts w:hint="eastAsia" w:ascii="宋体" w:hAnsi="宋体" w:eastAsia="宋体" w:cs="宋体"/>
          <w:b w:val="0"/>
          <w:bCs w:val="0"/>
          <w:sz w:val="32"/>
          <w:szCs w:val="32"/>
        </w:rPr>
        <w:t>部门</w:t>
      </w:r>
      <w:r>
        <w:rPr>
          <w:rFonts w:hint="eastAsia" w:ascii="宋体" w:hAnsi="宋体" w:eastAsia="宋体" w:cs="宋体"/>
          <w:b w:val="0"/>
          <w:bCs w:val="0"/>
          <w:sz w:val="32"/>
          <w:szCs w:val="32"/>
          <w:lang w:eastAsia="zh-CN"/>
        </w:rPr>
        <w:t>（单位）</w:t>
      </w:r>
      <w:r>
        <w:rPr>
          <w:rFonts w:hint="eastAsia" w:ascii="宋体" w:hAnsi="宋体" w:eastAsia="宋体" w:cs="宋体"/>
          <w:b w:val="0"/>
          <w:bCs w:val="0"/>
          <w:sz w:val="32"/>
          <w:szCs w:val="32"/>
        </w:rPr>
        <w:t>收入总表</w:t>
      </w:r>
    </w:p>
    <w:p>
      <w:pPr>
        <w:pStyle w:val="4"/>
        <w:numPr>
          <w:ilvl w:val="0"/>
          <w:numId w:val="3"/>
        </w:numPr>
        <w:ind w:firstLineChars="0"/>
        <w:jc w:val="left"/>
        <w:rPr>
          <w:rFonts w:hint="eastAsia" w:ascii="宋体" w:hAnsi="宋体" w:eastAsia="宋体" w:cs="宋体"/>
          <w:b w:val="0"/>
          <w:bCs w:val="0"/>
          <w:sz w:val="32"/>
          <w:szCs w:val="32"/>
        </w:rPr>
      </w:pPr>
      <w:r>
        <w:rPr>
          <w:rFonts w:hint="eastAsia" w:ascii="宋体" w:hAnsi="宋体" w:eastAsia="宋体" w:cs="宋体"/>
          <w:b w:val="0"/>
          <w:bCs w:val="0"/>
          <w:sz w:val="32"/>
          <w:szCs w:val="32"/>
        </w:rPr>
        <w:t>部门</w:t>
      </w:r>
      <w:r>
        <w:rPr>
          <w:rFonts w:hint="eastAsia" w:ascii="宋体" w:hAnsi="宋体" w:eastAsia="宋体" w:cs="宋体"/>
          <w:b w:val="0"/>
          <w:bCs w:val="0"/>
          <w:sz w:val="32"/>
          <w:szCs w:val="32"/>
          <w:lang w:eastAsia="zh-CN"/>
        </w:rPr>
        <w:t>（单位）</w:t>
      </w:r>
      <w:r>
        <w:rPr>
          <w:rFonts w:hint="eastAsia" w:ascii="宋体" w:hAnsi="宋体" w:eastAsia="宋体" w:cs="宋体"/>
          <w:b w:val="0"/>
          <w:bCs w:val="0"/>
          <w:sz w:val="32"/>
          <w:szCs w:val="32"/>
        </w:rPr>
        <w:t>支出总表</w:t>
      </w:r>
    </w:p>
    <w:p>
      <w:pPr>
        <w:pStyle w:val="4"/>
        <w:numPr>
          <w:ilvl w:val="0"/>
          <w:numId w:val="3"/>
        </w:numPr>
        <w:ind w:firstLineChars="0"/>
        <w:jc w:val="left"/>
        <w:rPr>
          <w:rFonts w:hint="eastAsia" w:ascii="宋体" w:hAnsi="宋体" w:eastAsia="宋体" w:cs="宋体"/>
          <w:b w:val="0"/>
          <w:bCs w:val="0"/>
          <w:sz w:val="32"/>
          <w:szCs w:val="32"/>
        </w:rPr>
      </w:pPr>
      <w:r>
        <w:rPr>
          <w:rFonts w:hint="eastAsia" w:ascii="宋体" w:hAnsi="宋体" w:eastAsia="宋体" w:cs="宋体"/>
          <w:b w:val="0"/>
          <w:bCs w:val="0"/>
          <w:sz w:val="32"/>
          <w:szCs w:val="32"/>
        </w:rPr>
        <w:t>项目支出绩效信息表</w:t>
      </w:r>
    </w:p>
    <w:p>
      <w:pPr>
        <w:pStyle w:val="4"/>
        <w:numPr>
          <w:ilvl w:val="0"/>
          <w:numId w:val="1"/>
        </w:numPr>
        <w:ind w:firstLineChars="0"/>
        <w:jc w:val="left"/>
        <w:rPr>
          <w:rFonts w:hint="eastAsia" w:ascii="宋体" w:hAnsi="宋体" w:eastAsia="宋体" w:cs="宋体"/>
          <w:b w:val="0"/>
          <w:bCs w:val="0"/>
          <w:sz w:val="32"/>
          <w:szCs w:val="32"/>
        </w:rPr>
      </w:pPr>
      <w:r>
        <w:rPr>
          <w:rFonts w:hint="eastAsia" w:ascii="宋体" w:hAnsi="宋体" w:eastAsia="宋体" w:cs="宋体"/>
          <w:b w:val="0"/>
          <w:bCs w:val="0"/>
          <w:sz w:val="32"/>
          <w:szCs w:val="32"/>
          <w:lang w:val="en-US" w:eastAsia="zh-CN"/>
        </w:rPr>
        <w:t>　海口市琼山区云龙财政所202</w:t>
      </w:r>
      <w:r>
        <w:rPr>
          <w:rFonts w:hint="eastAsia" w:ascii="宋体" w:hAnsi="宋体" w:cs="宋体"/>
          <w:b w:val="0"/>
          <w:bCs w:val="0"/>
          <w:sz w:val="32"/>
          <w:szCs w:val="32"/>
          <w:lang w:val="en-US" w:eastAsia="zh-CN"/>
        </w:rPr>
        <w:t>4</w:t>
      </w:r>
      <w:r>
        <w:rPr>
          <w:rFonts w:hint="eastAsia" w:ascii="宋体" w:hAnsi="宋体" w:eastAsia="宋体" w:cs="宋体"/>
          <w:b w:val="0"/>
          <w:bCs w:val="0"/>
          <w:sz w:val="32"/>
          <w:szCs w:val="32"/>
          <w:lang w:val="en-US" w:eastAsia="zh-CN"/>
        </w:rPr>
        <w:t>年</w:t>
      </w:r>
      <w:r>
        <w:rPr>
          <w:rFonts w:hint="eastAsia" w:ascii="宋体" w:hAnsi="宋体" w:cs="宋体"/>
          <w:b w:val="0"/>
          <w:bCs w:val="0"/>
          <w:sz w:val="32"/>
          <w:szCs w:val="32"/>
          <w:lang w:val="en-US" w:eastAsia="zh-CN"/>
        </w:rPr>
        <w:t>单位</w:t>
      </w:r>
      <w:r>
        <w:rPr>
          <w:rFonts w:hint="eastAsia" w:ascii="宋体" w:hAnsi="宋体" w:eastAsia="宋体" w:cs="宋体"/>
          <w:b w:val="0"/>
          <w:bCs w:val="0"/>
          <w:sz w:val="32"/>
          <w:szCs w:val="32"/>
        </w:rPr>
        <w:t>预算情</w:t>
      </w:r>
      <w:r>
        <w:rPr>
          <w:rFonts w:hint="eastAsia" w:ascii="宋体" w:hAnsi="宋体" w:eastAsia="宋体" w:cs="宋体"/>
          <w:b w:val="0"/>
          <w:bCs w:val="0"/>
          <w:sz w:val="32"/>
          <w:szCs w:val="32"/>
          <w:lang w:eastAsia="zh-CN"/>
        </w:rPr>
        <w:t>况</w:t>
      </w:r>
      <w:r>
        <w:rPr>
          <w:rFonts w:hint="eastAsia" w:ascii="宋体" w:hAnsi="宋体" w:eastAsia="宋体" w:cs="宋体"/>
          <w:b w:val="0"/>
          <w:bCs w:val="0"/>
          <w:sz w:val="32"/>
          <w:szCs w:val="32"/>
        </w:rPr>
        <w:t>说明</w:t>
      </w:r>
    </w:p>
    <w:p>
      <w:pPr>
        <w:pStyle w:val="4"/>
        <w:numPr>
          <w:ilvl w:val="0"/>
          <w:numId w:val="1"/>
        </w:numPr>
        <w:ind w:firstLineChars="0"/>
        <w:jc w:val="left"/>
        <w:rPr>
          <w:rFonts w:hint="eastAsia" w:ascii="宋体" w:hAnsi="宋体" w:eastAsia="宋体" w:cs="宋体"/>
          <w:b w:val="0"/>
          <w:bCs w:val="0"/>
          <w:sz w:val="32"/>
          <w:szCs w:val="32"/>
        </w:rPr>
      </w:pPr>
      <w:r>
        <w:rPr>
          <w:rFonts w:hint="eastAsia" w:ascii="宋体" w:hAnsi="宋体" w:eastAsia="宋体" w:cs="宋体"/>
          <w:b w:val="0"/>
          <w:bCs w:val="0"/>
          <w:sz w:val="32"/>
          <w:szCs w:val="32"/>
        </w:rPr>
        <w:t xml:space="preserve"> </w:t>
      </w:r>
      <w:r>
        <w:rPr>
          <w:rFonts w:hint="eastAsia" w:ascii="宋体" w:hAnsi="宋体" w:eastAsia="宋体" w:cs="宋体"/>
          <w:b w:val="0"/>
          <w:bCs w:val="0"/>
          <w:sz w:val="32"/>
          <w:szCs w:val="32"/>
          <w:lang w:eastAsia="zh-CN"/>
        </w:rPr>
        <w:t>　</w:t>
      </w:r>
      <w:r>
        <w:rPr>
          <w:rFonts w:hint="eastAsia" w:ascii="宋体" w:hAnsi="宋体" w:eastAsia="宋体" w:cs="宋体"/>
          <w:b w:val="0"/>
          <w:bCs w:val="0"/>
          <w:sz w:val="32"/>
          <w:szCs w:val="32"/>
        </w:rPr>
        <w:t>名词解释</w:t>
      </w:r>
    </w:p>
    <w:p>
      <w:pPr>
        <w:pStyle w:val="4"/>
        <w:ind w:left="1320" w:firstLine="0" w:firstLineChars="0"/>
        <w:jc w:val="left"/>
        <w:rPr>
          <w:rFonts w:hint="eastAsia" w:ascii="宋体" w:hAnsi="宋体" w:eastAsia="宋体" w:cs="宋体"/>
          <w:b w:val="0"/>
          <w:bCs w:val="0"/>
          <w:sz w:val="32"/>
          <w:szCs w:val="32"/>
        </w:rPr>
      </w:pPr>
    </w:p>
    <w:p>
      <w:pPr>
        <w:jc w:val="left"/>
        <w:rPr>
          <w:rFonts w:hint="eastAsia" w:ascii="宋体" w:hAnsi="宋体" w:eastAsia="宋体" w:cs="宋体"/>
          <w:b w:val="0"/>
          <w:bCs w:val="0"/>
          <w:sz w:val="32"/>
          <w:szCs w:val="32"/>
        </w:rPr>
      </w:pPr>
    </w:p>
    <w:p>
      <w:pPr>
        <w:jc w:val="left"/>
        <w:rPr>
          <w:rFonts w:hint="eastAsia" w:ascii="宋体" w:hAnsi="宋体" w:eastAsia="宋体" w:cs="宋体"/>
          <w:b w:val="0"/>
          <w:bCs w:val="0"/>
          <w:sz w:val="32"/>
          <w:szCs w:val="32"/>
        </w:rPr>
      </w:pPr>
    </w:p>
    <w:p>
      <w:pPr>
        <w:jc w:val="left"/>
        <w:rPr>
          <w:rFonts w:hint="eastAsia" w:ascii="宋体" w:hAnsi="宋体" w:eastAsia="宋体" w:cs="宋体"/>
          <w:b w:val="0"/>
          <w:bCs w:val="0"/>
          <w:sz w:val="32"/>
          <w:szCs w:val="32"/>
        </w:rPr>
      </w:pPr>
    </w:p>
    <w:p>
      <w:pPr>
        <w:pStyle w:val="4"/>
        <w:keepNext w:val="0"/>
        <w:keepLines w:val="0"/>
        <w:pageBreakBefore w:val="0"/>
        <w:widowControl w:val="0"/>
        <w:numPr>
          <w:ilvl w:val="0"/>
          <w:numId w:val="4"/>
        </w:numPr>
        <w:kinsoku/>
        <w:wordWrap/>
        <w:overflowPunct/>
        <w:topLinePunct w:val="0"/>
        <w:autoSpaceDE/>
        <w:autoSpaceDN/>
        <w:bidi w:val="0"/>
        <w:adjustRightInd/>
        <w:snapToGrid/>
        <w:spacing w:line="520" w:lineRule="exact"/>
        <w:ind w:right="0" w:rightChars="0" w:firstLineChars="0"/>
        <w:jc w:val="center"/>
        <w:textAlignment w:val="auto"/>
        <w:outlineLvl w:val="9"/>
        <w:rPr>
          <w:rFonts w:hint="eastAsia" w:ascii="宋体" w:hAnsi="宋体" w:eastAsia="宋体" w:cs="宋体"/>
          <w:b/>
          <w:bCs/>
          <w:color w:val="auto"/>
          <w:sz w:val="32"/>
          <w:szCs w:val="32"/>
        </w:rPr>
      </w:pPr>
      <w:r>
        <w:rPr>
          <w:rFonts w:hint="eastAsia" w:ascii="宋体" w:hAnsi="宋体" w:eastAsia="宋体" w:cs="宋体"/>
          <w:b/>
          <w:bCs/>
          <w:color w:val="auto"/>
          <w:sz w:val="32"/>
          <w:szCs w:val="32"/>
        </w:rPr>
        <w:t xml:space="preserve">  </w:t>
      </w:r>
      <w:r>
        <w:rPr>
          <w:rFonts w:hint="eastAsia" w:ascii="宋体" w:hAnsi="宋体" w:eastAsia="宋体" w:cs="宋体"/>
          <w:b/>
          <w:bCs/>
          <w:color w:val="auto"/>
          <w:sz w:val="32"/>
          <w:szCs w:val="32"/>
          <w:lang w:val="en-US" w:eastAsia="zh-CN"/>
        </w:rPr>
        <w:t>海口市琼山区云龙财政所</w:t>
      </w:r>
      <w:r>
        <w:rPr>
          <w:rFonts w:hint="eastAsia" w:ascii="宋体" w:hAnsi="宋体" w:eastAsia="宋体" w:cs="宋体"/>
          <w:b/>
          <w:bCs/>
          <w:color w:val="auto"/>
          <w:sz w:val="32"/>
          <w:szCs w:val="32"/>
        </w:rPr>
        <w:t>概况</w:t>
      </w:r>
    </w:p>
    <w:p>
      <w:pPr>
        <w:keepNext w:val="0"/>
        <w:keepLines w:val="0"/>
        <w:pageBreakBefore w:val="0"/>
        <w:widowControl w:val="0"/>
        <w:kinsoku/>
        <w:wordWrap/>
        <w:overflowPunct/>
        <w:topLinePunct w:val="0"/>
        <w:autoSpaceDE/>
        <w:autoSpaceDN/>
        <w:bidi w:val="0"/>
        <w:adjustRightInd/>
        <w:snapToGrid/>
        <w:spacing w:line="520" w:lineRule="exact"/>
        <w:ind w:right="0" w:rightChars="0"/>
        <w:jc w:val="left"/>
        <w:textAlignment w:val="auto"/>
        <w:outlineLvl w:val="9"/>
        <w:rPr>
          <w:rFonts w:hint="eastAsia" w:ascii="宋体" w:hAnsi="宋体" w:eastAsia="宋体" w:cs="宋体"/>
          <w:b w:val="0"/>
          <w:bCs w:val="0"/>
          <w:color w:val="auto"/>
          <w:sz w:val="32"/>
          <w:szCs w:val="32"/>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right="0" w:rightChars="0" w:firstLine="643" w:firstLineChars="200"/>
        <w:jc w:val="left"/>
        <w:textAlignment w:val="auto"/>
        <w:outlineLvl w:val="9"/>
        <w:rPr>
          <w:rFonts w:hint="eastAsia" w:ascii="宋体" w:hAnsi="宋体" w:eastAsia="宋体" w:cs="宋体"/>
          <w:b/>
          <w:bCs/>
          <w:color w:val="auto"/>
          <w:sz w:val="32"/>
          <w:szCs w:val="32"/>
        </w:rPr>
      </w:pPr>
      <w:r>
        <w:rPr>
          <w:rFonts w:hint="eastAsia" w:ascii="宋体" w:hAnsi="宋体" w:eastAsia="宋体" w:cs="宋体"/>
          <w:b/>
          <w:bCs/>
          <w:color w:val="auto"/>
          <w:sz w:val="32"/>
          <w:szCs w:val="32"/>
          <w:lang w:eastAsia="zh-CN"/>
        </w:rPr>
        <w:t>一、</w:t>
      </w:r>
      <w:r>
        <w:rPr>
          <w:rFonts w:hint="eastAsia" w:ascii="宋体" w:hAnsi="宋体" w:eastAsia="宋体" w:cs="宋体"/>
          <w:b/>
          <w:bCs/>
          <w:color w:val="auto"/>
          <w:sz w:val="32"/>
          <w:szCs w:val="32"/>
        </w:rPr>
        <w:t>主要职能</w:t>
      </w:r>
    </w:p>
    <w:p>
      <w:pPr>
        <w:pStyle w:val="4"/>
        <w:keepNext w:val="0"/>
        <w:keepLines w:val="0"/>
        <w:pageBreakBefore w:val="0"/>
        <w:widowControl w:val="0"/>
        <w:numPr>
          <w:ilvl w:val="-1"/>
          <w:numId w:val="0"/>
        </w:numPr>
        <w:kinsoku/>
        <w:wordWrap/>
        <w:overflowPunct/>
        <w:topLinePunct w:val="0"/>
        <w:autoSpaceDE/>
        <w:autoSpaceDN/>
        <w:bidi w:val="0"/>
        <w:adjustRightInd/>
        <w:snapToGrid/>
        <w:spacing w:line="520" w:lineRule="exact"/>
        <w:ind w:left="0" w:right="0" w:rightChars="0" w:firstLine="640" w:firstLineChars="200"/>
        <w:jc w:val="left"/>
        <w:textAlignment w:val="auto"/>
        <w:outlineLvl w:val="9"/>
        <w:rPr>
          <w:rFonts w:hint="eastAsia" w:ascii="宋体" w:hAnsi="宋体" w:eastAsia="宋体" w:cs="宋体"/>
          <w:b w:val="0"/>
          <w:bCs w:val="0"/>
          <w:color w:val="auto"/>
          <w:sz w:val="32"/>
          <w:szCs w:val="32"/>
        </w:rPr>
      </w:pPr>
      <w:r>
        <w:rPr>
          <w:rFonts w:hint="eastAsia" w:ascii="宋体" w:hAnsi="宋体" w:eastAsia="宋体" w:cs="宋体"/>
          <w:b w:val="0"/>
          <w:bCs w:val="0"/>
          <w:color w:val="auto"/>
          <w:sz w:val="32"/>
          <w:szCs w:val="32"/>
          <w:lang w:val="en-US" w:eastAsia="zh-CN"/>
        </w:rPr>
        <w:t>海口市琼山区云龙财政所属于参照公务员管理事业单位，主要承担镇财政预（决）算编制、预算执行和预算管理及固定资产管理工作，行使镇一级财政管理职能，负责对辖区内农村集体资金实行统一管理。</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3" w:firstLineChars="200"/>
        <w:textAlignment w:val="auto"/>
        <w:outlineLvl w:val="9"/>
        <w:rPr>
          <w:rFonts w:hint="eastAsia" w:ascii="宋体" w:hAnsi="宋体" w:eastAsia="宋体" w:cs="宋体"/>
          <w:b/>
          <w:bCs/>
          <w:color w:val="auto"/>
          <w:sz w:val="32"/>
          <w:szCs w:val="32"/>
        </w:rPr>
      </w:pPr>
      <w:r>
        <w:rPr>
          <w:rFonts w:hint="eastAsia" w:ascii="宋体" w:hAnsi="宋体" w:eastAsia="宋体" w:cs="宋体"/>
          <w:b/>
          <w:bCs/>
          <w:color w:val="auto"/>
          <w:sz w:val="32"/>
          <w:szCs w:val="32"/>
        </w:rPr>
        <w:t xml:space="preserve">第二部分 </w:t>
      </w:r>
      <w:r>
        <w:rPr>
          <w:rFonts w:hint="eastAsia" w:ascii="宋体" w:hAnsi="宋体" w:eastAsia="宋体" w:cs="宋体"/>
          <w:b/>
          <w:bCs/>
          <w:color w:val="auto"/>
          <w:sz w:val="32"/>
          <w:szCs w:val="32"/>
          <w:lang w:val="en-US" w:eastAsia="zh-CN"/>
        </w:rPr>
        <w:t>海口市琼山区云龙财政所202</w:t>
      </w:r>
      <w:r>
        <w:rPr>
          <w:rFonts w:hint="eastAsia" w:ascii="宋体" w:hAnsi="宋体" w:cs="宋体"/>
          <w:b/>
          <w:bCs/>
          <w:color w:val="auto"/>
          <w:sz w:val="32"/>
          <w:szCs w:val="32"/>
          <w:lang w:val="en-US" w:eastAsia="zh-CN"/>
        </w:rPr>
        <w:t>4</w:t>
      </w:r>
      <w:r>
        <w:rPr>
          <w:rFonts w:hint="eastAsia" w:ascii="宋体" w:hAnsi="宋体" w:eastAsia="宋体" w:cs="宋体"/>
          <w:b/>
          <w:bCs/>
          <w:color w:val="auto"/>
          <w:sz w:val="32"/>
          <w:szCs w:val="32"/>
          <w:lang w:val="en-US" w:eastAsia="zh-CN"/>
        </w:rPr>
        <w:t>年</w:t>
      </w:r>
      <w:r>
        <w:rPr>
          <w:rFonts w:hint="eastAsia" w:ascii="宋体" w:hAnsi="宋体" w:cs="宋体"/>
          <w:b/>
          <w:bCs/>
          <w:color w:val="auto"/>
          <w:sz w:val="32"/>
          <w:szCs w:val="32"/>
          <w:lang w:val="en-US" w:eastAsia="zh-CN"/>
        </w:rPr>
        <w:t>单位</w:t>
      </w:r>
      <w:r>
        <w:rPr>
          <w:rFonts w:hint="eastAsia" w:ascii="宋体" w:hAnsi="宋体" w:eastAsia="宋体" w:cs="宋体"/>
          <w:b/>
          <w:bCs/>
          <w:color w:val="auto"/>
          <w:sz w:val="32"/>
          <w:szCs w:val="32"/>
        </w:rPr>
        <w:t>预算表</w:t>
      </w:r>
    </w:p>
    <w:p>
      <w:pPr>
        <w:keepNext w:val="0"/>
        <w:keepLines w:val="0"/>
        <w:pageBreakBefore w:val="0"/>
        <w:widowControl w:val="0"/>
        <w:kinsoku/>
        <w:wordWrap/>
        <w:overflowPunct/>
        <w:topLinePunct w:val="0"/>
        <w:autoSpaceDE/>
        <w:autoSpaceDN/>
        <w:bidi w:val="0"/>
        <w:adjustRightInd/>
        <w:snapToGrid/>
        <w:spacing w:line="520" w:lineRule="exact"/>
        <w:ind w:left="800" w:right="0" w:rightChars="0"/>
        <w:jc w:val="both"/>
        <w:textAlignment w:val="auto"/>
        <w:outlineLvl w:val="9"/>
        <w:rPr>
          <w:rFonts w:hint="eastAsia" w:ascii="宋体" w:hAnsi="宋体" w:eastAsia="宋体" w:cs="宋体"/>
          <w:b w:val="0"/>
          <w:bCs w:val="0"/>
          <w:color w:val="auto"/>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left="800" w:right="0" w:rightChars="0"/>
        <w:jc w:val="both"/>
        <w:textAlignment w:val="auto"/>
        <w:outlineLvl w:val="9"/>
        <w:rPr>
          <w:rFonts w:hint="eastAsia" w:ascii="宋体" w:hAnsi="宋体" w:eastAsia="宋体" w:cs="宋体"/>
          <w:b w:val="0"/>
          <w:bCs w:val="0"/>
          <w:color w:val="auto"/>
          <w:sz w:val="32"/>
          <w:szCs w:val="32"/>
        </w:rPr>
      </w:pPr>
      <w:r>
        <w:rPr>
          <w:rFonts w:hint="eastAsia" w:ascii="宋体" w:hAnsi="宋体" w:eastAsia="宋体" w:cs="宋体"/>
          <w:b w:val="0"/>
          <w:bCs w:val="0"/>
          <w:color w:val="auto"/>
          <w:sz w:val="32"/>
          <w:szCs w:val="32"/>
        </w:rPr>
        <w:t>（此部分内容即为部门或单位预算公开表）</w:t>
      </w:r>
    </w:p>
    <w:p>
      <w:pPr>
        <w:keepNext w:val="0"/>
        <w:keepLines w:val="0"/>
        <w:pageBreakBefore w:val="0"/>
        <w:widowControl w:val="0"/>
        <w:kinsoku/>
        <w:wordWrap/>
        <w:overflowPunct/>
        <w:topLinePunct w:val="0"/>
        <w:autoSpaceDE/>
        <w:autoSpaceDN/>
        <w:bidi w:val="0"/>
        <w:adjustRightInd/>
        <w:snapToGrid/>
        <w:spacing w:line="520" w:lineRule="exact"/>
        <w:ind w:left="800" w:right="0" w:rightChars="0"/>
        <w:jc w:val="both"/>
        <w:textAlignment w:val="auto"/>
        <w:outlineLvl w:val="9"/>
        <w:rPr>
          <w:rFonts w:hint="eastAsia" w:ascii="宋体" w:hAnsi="宋体" w:eastAsia="宋体" w:cs="宋体"/>
          <w:b w:val="0"/>
          <w:bCs w:val="0"/>
          <w:color w:val="auto"/>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right="0" w:rightChars="0" w:firstLine="482" w:firstLineChars="150"/>
        <w:textAlignment w:val="auto"/>
        <w:outlineLvl w:val="9"/>
        <w:rPr>
          <w:rFonts w:hint="eastAsia" w:ascii="宋体" w:hAnsi="宋体" w:eastAsia="宋体" w:cs="宋体"/>
          <w:b/>
          <w:bCs/>
          <w:color w:val="auto"/>
          <w:sz w:val="32"/>
          <w:szCs w:val="32"/>
        </w:rPr>
      </w:pPr>
      <w:r>
        <w:rPr>
          <w:rFonts w:hint="eastAsia" w:ascii="宋体" w:hAnsi="宋体" w:eastAsia="宋体" w:cs="宋体"/>
          <w:b/>
          <w:bCs/>
          <w:color w:val="auto"/>
          <w:sz w:val="32"/>
          <w:szCs w:val="32"/>
        </w:rPr>
        <w:t xml:space="preserve">第三部分 </w:t>
      </w:r>
      <w:r>
        <w:rPr>
          <w:rFonts w:hint="eastAsia" w:ascii="宋体" w:hAnsi="宋体" w:eastAsia="宋体" w:cs="宋体"/>
          <w:b/>
          <w:bCs/>
          <w:color w:val="auto"/>
          <w:sz w:val="32"/>
          <w:szCs w:val="32"/>
          <w:lang w:val="en-US" w:eastAsia="zh-CN"/>
        </w:rPr>
        <w:t>海口市琼山区云龙财政所202</w:t>
      </w:r>
      <w:r>
        <w:rPr>
          <w:rFonts w:hint="eastAsia" w:ascii="宋体" w:hAnsi="宋体" w:cs="宋体"/>
          <w:b/>
          <w:bCs/>
          <w:color w:val="auto"/>
          <w:sz w:val="32"/>
          <w:szCs w:val="32"/>
          <w:lang w:val="en-US" w:eastAsia="zh-CN"/>
        </w:rPr>
        <w:t>4</w:t>
      </w:r>
      <w:r>
        <w:rPr>
          <w:rFonts w:hint="eastAsia" w:ascii="宋体" w:hAnsi="宋体" w:eastAsia="宋体" w:cs="宋体"/>
          <w:b/>
          <w:bCs/>
          <w:color w:val="auto"/>
          <w:sz w:val="32"/>
          <w:szCs w:val="32"/>
          <w:lang w:val="en-US" w:eastAsia="zh-CN"/>
        </w:rPr>
        <w:t>年</w:t>
      </w:r>
      <w:r>
        <w:rPr>
          <w:rFonts w:hint="eastAsia" w:ascii="宋体" w:hAnsi="宋体" w:cs="宋体"/>
          <w:b/>
          <w:bCs/>
          <w:color w:val="auto"/>
          <w:sz w:val="32"/>
          <w:szCs w:val="32"/>
          <w:lang w:val="en-US" w:eastAsia="zh-CN"/>
        </w:rPr>
        <w:t>单位</w:t>
      </w:r>
      <w:r>
        <w:rPr>
          <w:rFonts w:hint="eastAsia" w:ascii="宋体" w:hAnsi="宋体" w:eastAsia="宋体" w:cs="宋体"/>
          <w:b/>
          <w:bCs/>
          <w:color w:val="auto"/>
          <w:sz w:val="32"/>
          <w:szCs w:val="32"/>
        </w:rPr>
        <w:t>预算情况说明</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jc w:val="left"/>
        <w:textAlignment w:val="auto"/>
        <w:outlineLvl w:val="9"/>
        <w:rPr>
          <w:rFonts w:hint="eastAsia" w:ascii="宋体" w:hAnsi="宋体" w:eastAsia="宋体" w:cs="宋体"/>
          <w:b w:val="0"/>
          <w:bCs w:val="0"/>
          <w:color w:val="auto"/>
          <w:sz w:val="32"/>
          <w:szCs w:val="32"/>
        </w:rPr>
      </w:pPr>
      <w:r>
        <w:rPr>
          <w:rFonts w:hint="eastAsia" w:ascii="宋体" w:hAnsi="宋体" w:eastAsia="宋体" w:cs="宋体"/>
          <w:b w:val="0"/>
          <w:bCs w:val="0"/>
          <w:color w:val="auto"/>
          <w:sz w:val="32"/>
          <w:szCs w:val="32"/>
        </w:rPr>
        <w:t>一、关于</w:t>
      </w:r>
      <w:r>
        <w:rPr>
          <w:rFonts w:hint="eastAsia" w:ascii="宋体" w:hAnsi="宋体" w:eastAsia="宋体" w:cs="宋体"/>
          <w:b w:val="0"/>
          <w:bCs w:val="0"/>
          <w:color w:val="auto"/>
          <w:sz w:val="32"/>
          <w:szCs w:val="32"/>
          <w:lang w:val="en-US" w:eastAsia="zh-CN"/>
        </w:rPr>
        <w:t>海口市琼山区云龙财政所202</w:t>
      </w:r>
      <w:r>
        <w:rPr>
          <w:rFonts w:hint="eastAsia" w:ascii="宋体" w:hAnsi="宋体" w:cs="宋体"/>
          <w:b w:val="0"/>
          <w:bCs w:val="0"/>
          <w:color w:val="auto"/>
          <w:sz w:val="32"/>
          <w:szCs w:val="32"/>
          <w:lang w:val="en-US" w:eastAsia="zh-CN"/>
        </w:rPr>
        <w:t>4</w:t>
      </w:r>
      <w:r>
        <w:rPr>
          <w:rFonts w:hint="eastAsia" w:ascii="宋体" w:hAnsi="宋体" w:eastAsia="宋体" w:cs="宋体"/>
          <w:b w:val="0"/>
          <w:bCs w:val="0"/>
          <w:color w:val="auto"/>
          <w:sz w:val="32"/>
          <w:szCs w:val="32"/>
          <w:lang w:val="en-US" w:eastAsia="zh-CN"/>
        </w:rPr>
        <w:t>年</w:t>
      </w:r>
      <w:r>
        <w:rPr>
          <w:rFonts w:hint="eastAsia" w:ascii="宋体" w:hAnsi="宋体" w:eastAsia="宋体" w:cs="宋体"/>
          <w:b w:val="0"/>
          <w:bCs w:val="0"/>
          <w:color w:val="auto"/>
          <w:sz w:val="32"/>
          <w:szCs w:val="32"/>
        </w:rPr>
        <w:t>财政拨款收支预算情况的总体说明</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jc w:val="left"/>
        <w:textAlignment w:val="auto"/>
        <w:outlineLvl w:val="9"/>
        <w:rPr>
          <w:rFonts w:hint="eastAsia" w:ascii="宋体" w:hAnsi="宋体" w:eastAsia="宋体" w:cs="宋体"/>
          <w:b w:val="0"/>
          <w:bCs w:val="0"/>
          <w:color w:val="auto"/>
          <w:sz w:val="32"/>
          <w:szCs w:val="32"/>
        </w:rPr>
      </w:pPr>
      <w:r>
        <w:rPr>
          <w:rFonts w:hint="eastAsia" w:ascii="宋体" w:hAnsi="宋体" w:eastAsia="宋体" w:cs="宋体"/>
          <w:b w:val="0"/>
          <w:bCs w:val="0"/>
          <w:color w:val="auto"/>
          <w:sz w:val="32"/>
          <w:szCs w:val="32"/>
          <w:lang w:val="en-US" w:eastAsia="zh-CN"/>
        </w:rPr>
        <w:t>海口市琼山区云龙财政所202</w:t>
      </w:r>
      <w:r>
        <w:rPr>
          <w:rFonts w:hint="eastAsia" w:ascii="宋体" w:hAnsi="宋体" w:cs="宋体"/>
          <w:b w:val="0"/>
          <w:bCs w:val="0"/>
          <w:color w:val="auto"/>
          <w:sz w:val="32"/>
          <w:szCs w:val="32"/>
          <w:lang w:val="en-US" w:eastAsia="zh-CN"/>
        </w:rPr>
        <w:t>4</w:t>
      </w:r>
      <w:r>
        <w:rPr>
          <w:rFonts w:hint="eastAsia" w:ascii="宋体" w:hAnsi="宋体" w:eastAsia="宋体" w:cs="宋体"/>
          <w:b w:val="0"/>
          <w:bCs w:val="0"/>
          <w:color w:val="auto"/>
          <w:sz w:val="32"/>
          <w:szCs w:val="32"/>
        </w:rPr>
        <w:t>年财政拨款收支总预算</w:t>
      </w:r>
      <w:r>
        <w:rPr>
          <w:rFonts w:hint="eastAsia" w:ascii="宋体" w:hAnsi="宋体" w:cs="宋体"/>
          <w:b w:val="0"/>
          <w:bCs w:val="0"/>
          <w:color w:val="auto"/>
          <w:sz w:val="32"/>
          <w:szCs w:val="32"/>
          <w:lang w:val="en-US" w:eastAsia="zh-CN"/>
        </w:rPr>
        <w:t>209.88</w:t>
      </w:r>
      <w:r>
        <w:rPr>
          <w:rFonts w:hint="eastAsia" w:ascii="宋体" w:hAnsi="宋体" w:eastAsia="宋体" w:cs="宋体"/>
          <w:b w:val="0"/>
          <w:bCs w:val="0"/>
          <w:color w:val="auto"/>
          <w:sz w:val="32"/>
          <w:szCs w:val="32"/>
        </w:rPr>
        <w:t>万元。其中，收入总计</w:t>
      </w:r>
      <w:r>
        <w:rPr>
          <w:rFonts w:hint="eastAsia" w:ascii="宋体" w:hAnsi="宋体" w:cs="宋体"/>
          <w:b w:val="0"/>
          <w:bCs w:val="0"/>
          <w:color w:val="auto"/>
          <w:sz w:val="32"/>
          <w:szCs w:val="32"/>
          <w:lang w:val="en-US" w:eastAsia="zh-CN"/>
        </w:rPr>
        <w:t>209.88</w:t>
      </w:r>
      <w:r>
        <w:rPr>
          <w:rFonts w:hint="eastAsia" w:ascii="宋体" w:hAnsi="宋体" w:eastAsia="宋体" w:cs="宋体"/>
          <w:b w:val="0"/>
          <w:bCs w:val="0"/>
          <w:color w:val="auto"/>
          <w:sz w:val="32"/>
          <w:szCs w:val="32"/>
        </w:rPr>
        <w:t>万元，包括一般公共预算本年收入</w:t>
      </w:r>
      <w:r>
        <w:rPr>
          <w:rFonts w:hint="eastAsia" w:ascii="宋体" w:hAnsi="宋体" w:cs="宋体"/>
          <w:b w:val="0"/>
          <w:bCs w:val="0"/>
          <w:color w:val="auto"/>
          <w:sz w:val="32"/>
          <w:szCs w:val="32"/>
          <w:lang w:val="en-US" w:eastAsia="zh-CN"/>
        </w:rPr>
        <w:t>209.88</w:t>
      </w:r>
      <w:r>
        <w:rPr>
          <w:rFonts w:hint="eastAsia" w:ascii="宋体" w:hAnsi="宋体" w:eastAsia="宋体" w:cs="宋体"/>
          <w:b w:val="0"/>
          <w:bCs w:val="0"/>
          <w:color w:val="auto"/>
          <w:sz w:val="32"/>
          <w:szCs w:val="32"/>
        </w:rPr>
        <w:t>万元、上年结转</w:t>
      </w:r>
      <w:r>
        <w:rPr>
          <w:rFonts w:hint="eastAsia" w:ascii="宋体" w:hAnsi="宋体" w:cs="宋体"/>
          <w:b w:val="0"/>
          <w:bCs w:val="0"/>
          <w:color w:val="auto"/>
          <w:sz w:val="32"/>
          <w:szCs w:val="32"/>
          <w:lang w:val="en-US" w:eastAsia="zh-CN"/>
        </w:rPr>
        <w:t>0</w:t>
      </w:r>
      <w:r>
        <w:rPr>
          <w:rFonts w:hint="eastAsia" w:ascii="宋体" w:hAnsi="宋体" w:eastAsia="宋体" w:cs="宋体"/>
          <w:b w:val="0"/>
          <w:bCs w:val="0"/>
          <w:color w:val="auto"/>
          <w:sz w:val="32"/>
          <w:szCs w:val="32"/>
        </w:rPr>
        <w:t>万元，政府性基金预算本年收入</w:t>
      </w:r>
      <w:r>
        <w:rPr>
          <w:rFonts w:hint="eastAsia" w:ascii="宋体" w:hAnsi="宋体" w:eastAsia="宋体" w:cs="宋体"/>
          <w:b w:val="0"/>
          <w:bCs w:val="0"/>
          <w:color w:val="auto"/>
          <w:sz w:val="32"/>
          <w:szCs w:val="32"/>
          <w:lang w:val="en-US" w:eastAsia="zh-CN"/>
        </w:rPr>
        <w:t>0</w:t>
      </w:r>
      <w:r>
        <w:rPr>
          <w:rFonts w:hint="eastAsia" w:ascii="宋体" w:hAnsi="宋体" w:eastAsia="宋体" w:cs="宋体"/>
          <w:b w:val="0"/>
          <w:bCs w:val="0"/>
          <w:color w:val="auto"/>
          <w:sz w:val="32"/>
          <w:szCs w:val="32"/>
        </w:rPr>
        <w:t>万元、上年结转</w:t>
      </w:r>
      <w:r>
        <w:rPr>
          <w:rFonts w:hint="eastAsia" w:ascii="宋体" w:hAnsi="宋体" w:eastAsia="宋体" w:cs="宋体"/>
          <w:b w:val="0"/>
          <w:bCs w:val="0"/>
          <w:color w:val="auto"/>
          <w:sz w:val="32"/>
          <w:szCs w:val="32"/>
          <w:lang w:val="en-US" w:eastAsia="zh-CN"/>
        </w:rPr>
        <w:t>0</w:t>
      </w:r>
      <w:r>
        <w:rPr>
          <w:rFonts w:hint="eastAsia" w:ascii="宋体" w:hAnsi="宋体" w:eastAsia="宋体" w:cs="宋体"/>
          <w:b w:val="0"/>
          <w:bCs w:val="0"/>
          <w:color w:val="auto"/>
          <w:sz w:val="32"/>
          <w:szCs w:val="32"/>
        </w:rPr>
        <w:t>万元；支出总计</w:t>
      </w:r>
      <w:r>
        <w:rPr>
          <w:rFonts w:hint="eastAsia" w:ascii="宋体" w:hAnsi="宋体" w:cs="宋体"/>
          <w:b w:val="0"/>
          <w:bCs w:val="0"/>
          <w:color w:val="auto"/>
          <w:sz w:val="32"/>
          <w:szCs w:val="32"/>
          <w:lang w:val="en-US" w:eastAsia="zh-CN"/>
        </w:rPr>
        <w:t>209.88</w:t>
      </w:r>
      <w:r>
        <w:rPr>
          <w:rFonts w:hint="eastAsia" w:ascii="宋体" w:hAnsi="宋体" w:eastAsia="宋体" w:cs="宋体"/>
          <w:b w:val="0"/>
          <w:bCs w:val="0"/>
          <w:color w:val="auto"/>
          <w:sz w:val="32"/>
          <w:szCs w:val="32"/>
        </w:rPr>
        <w:t>万元，包括一般公共服务支出</w:t>
      </w:r>
      <w:r>
        <w:rPr>
          <w:rFonts w:hint="eastAsia" w:ascii="宋体" w:hAnsi="宋体" w:cs="宋体"/>
          <w:b w:val="0"/>
          <w:bCs w:val="0"/>
          <w:color w:val="auto"/>
          <w:sz w:val="32"/>
          <w:szCs w:val="32"/>
          <w:lang w:val="en-US" w:eastAsia="zh-CN"/>
        </w:rPr>
        <w:t>168.47</w:t>
      </w:r>
      <w:r>
        <w:rPr>
          <w:rFonts w:hint="eastAsia" w:ascii="宋体" w:hAnsi="宋体" w:eastAsia="宋体" w:cs="宋体"/>
          <w:b w:val="0"/>
          <w:bCs w:val="0"/>
          <w:color w:val="auto"/>
          <w:sz w:val="32"/>
          <w:szCs w:val="32"/>
        </w:rPr>
        <w:t>万元、</w:t>
      </w:r>
      <w:r>
        <w:rPr>
          <w:rFonts w:hint="eastAsia" w:ascii="宋体" w:hAnsi="宋体" w:eastAsia="宋体" w:cs="宋体"/>
          <w:b w:val="0"/>
          <w:bCs w:val="0"/>
          <w:color w:val="auto"/>
          <w:sz w:val="32"/>
          <w:szCs w:val="32"/>
          <w:lang w:val="en-US" w:eastAsia="zh-CN"/>
        </w:rPr>
        <w:t>社会保障和就业支出</w:t>
      </w:r>
      <w:r>
        <w:rPr>
          <w:rFonts w:hint="eastAsia" w:ascii="宋体" w:hAnsi="宋体" w:cs="宋体"/>
          <w:b w:val="0"/>
          <w:bCs w:val="0"/>
          <w:color w:val="auto"/>
          <w:sz w:val="32"/>
          <w:szCs w:val="32"/>
          <w:lang w:val="en-US" w:eastAsia="zh-CN"/>
        </w:rPr>
        <w:t>13.96</w:t>
      </w:r>
      <w:r>
        <w:rPr>
          <w:rFonts w:hint="eastAsia" w:ascii="宋体" w:hAnsi="宋体" w:eastAsia="宋体" w:cs="宋体"/>
          <w:b w:val="0"/>
          <w:bCs w:val="0"/>
          <w:color w:val="auto"/>
          <w:sz w:val="32"/>
          <w:szCs w:val="32"/>
          <w:lang w:val="en-US" w:eastAsia="zh-CN"/>
        </w:rPr>
        <w:t>万元、卫生健康支出18.</w:t>
      </w:r>
      <w:r>
        <w:rPr>
          <w:rFonts w:hint="eastAsia" w:ascii="宋体" w:hAnsi="宋体" w:cs="宋体"/>
          <w:b w:val="0"/>
          <w:bCs w:val="0"/>
          <w:color w:val="auto"/>
          <w:sz w:val="32"/>
          <w:szCs w:val="32"/>
          <w:lang w:val="en-US" w:eastAsia="zh-CN"/>
        </w:rPr>
        <w:t>63</w:t>
      </w:r>
      <w:r>
        <w:rPr>
          <w:rFonts w:hint="eastAsia" w:ascii="宋体" w:hAnsi="宋体" w:eastAsia="宋体" w:cs="宋体"/>
          <w:b w:val="0"/>
          <w:bCs w:val="0"/>
          <w:color w:val="auto"/>
          <w:sz w:val="32"/>
          <w:szCs w:val="32"/>
          <w:lang w:val="en-US" w:eastAsia="zh-CN"/>
        </w:rPr>
        <w:t>万元、住房保障支出8.</w:t>
      </w:r>
      <w:r>
        <w:rPr>
          <w:rFonts w:hint="eastAsia" w:ascii="宋体" w:hAnsi="宋体" w:cs="宋体"/>
          <w:b w:val="0"/>
          <w:bCs w:val="0"/>
          <w:color w:val="auto"/>
          <w:sz w:val="32"/>
          <w:szCs w:val="32"/>
          <w:lang w:val="en-US" w:eastAsia="zh-CN"/>
        </w:rPr>
        <w:t>82</w:t>
      </w:r>
      <w:r>
        <w:rPr>
          <w:rFonts w:hint="eastAsia" w:ascii="宋体" w:hAnsi="宋体" w:eastAsia="宋体" w:cs="宋体"/>
          <w:b w:val="0"/>
          <w:bCs w:val="0"/>
          <w:color w:val="auto"/>
          <w:sz w:val="32"/>
          <w:szCs w:val="32"/>
          <w:lang w:val="en-US" w:eastAsia="zh-CN"/>
        </w:rPr>
        <w:t>万元</w:t>
      </w:r>
      <w:r>
        <w:rPr>
          <w:rFonts w:hint="eastAsia" w:ascii="宋体" w:hAnsi="宋体" w:cs="宋体"/>
          <w:b w:val="0"/>
          <w:bCs w:val="0"/>
          <w:color w:val="auto"/>
          <w:sz w:val="32"/>
          <w:szCs w:val="32"/>
          <w:lang w:val="en-US" w:eastAsia="zh-CN"/>
        </w:rPr>
        <w:t>、</w:t>
      </w:r>
      <w:r>
        <w:rPr>
          <w:rFonts w:hint="eastAsia" w:ascii="宋体" w:hAnsi="宋体" w:eastAsia="宋体" w:cs="宋体"/>
          <w:b w:val="0"/>
          <w:bCs w:val="0"/>
          <w:color w:val="auto"/>
          <w:sz w:val="32"/>
          <w:szCs w:val="32"/>
          <w:lang w:val="en-US" w:eastAsia="zh-CN"/>
        </w:rPr>
        <w:t>农林水支出</w:t>
      </w:r>
      <w:r>
        <w:rPr>
          <w:rFonts w:hint="eastAsia" w:ascii="宋体" w:hAnsi="宋体" w:cs="宋体"/>
          <w:b w:val="0"/>
          <w:bCs w:val="0"/>
          <w:color w:val="auto"/>
          <w:sz w:val="32"/>
          <w:szCs w:val="32"/>
          <w:lang w:val="en-US" w:eastAsia="zh-CN"/>
        </w:rPr>
        <w:t>0</w:t>
      </w:r>
      <w:r>
        <w:rPr>
          <w:rFonts w:hint="eastAsia" w:ascii="宋体" w:hAnsi="宋体" w:eastAsia="宋体" w:cs="宋体"/>
          <w:b w:val="0"/>
          <w:bCs w:val="0"/>
          <w:color w:val="auto"/>
          <w:sz w:val="32"/>
          <w:szCs w:val="32"/>
          <w:lang w:val="en-US" w:eastAsia="zh-CN"/>
        </w:rPr>
        <w:t>万元，</w:t>
      </w:r>
      <w:r>
        <w:rPr>
          <w:rFonts w:hint="eastAsia" w:ascii="宋体" w:hAnsi="宋体" w:eastAsia="宋体" w:cs="宋体"/>
          <w:b w:val="0"/>
          <w:bCs w:val="0"/>
          <w:color w:val="auto"/>
          <w:sz w:val="32"/>
          <w:szCs w:val="32"/>
        </w:rPr>
        <w:t>结转下年</w:t>
      </w:r>
      <w:r>
        <w:rPr>
          <w:rFonts w:hint="eastAsia" w:ascii="宋体" w:hAnsi="宋体" w:eastAsia="宋体" w:cs="宋体"/>
          <w:b w:val="0"/>
          <w:bCs w:val="0"/>
          <w:color w:val="auto"/>
          <w:sz w:val="32"/>
          <w:szCs w:val="32"/>
          <w:lang w:val="en-US" w:eastAsia="zh-CN"/>
        </w:rPr>
        <w:t>0</w:t>
      </w:r>
      <w:r>
        <w:rPr>
          <w:rFonts w:hint="eastAsia" w:ascii="宋体" w:hAnsi="宋体" w:eastAsia="宋体" w:cs="宋体"/>
          <w:b w:val="0"/>
          <w:bCs w:val="0"/>
          <w:color w:val="auto"/>
          <w:sz w:val="32"/>
          <w:szCs w:val="32"/>
        </w:rPr>
        <w:t>万元。</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jc w:val="left"/>
        <w:textAlignment w:val="auto"/>
        <w:outlineLvl w:val="9"/>
        <w:rPr>
          <w:rFonts w:hint="eastAsia" w:ascii="宋体" w:hAnsi="宋体" w:eastAsia="宋体" w:cs="宋体"/>
          <w:b w:val="0"/>
          <w:bCs w:val="0"/>
          <w:color w:val="auto"/>
          <w:sz w:val="32"/>
          <w:szCs w:val="32"/>
        </w:rPr>
      </w:pPr>
      <w:r>
        <w:rPr>
          <w:rFonts w:hint="eastAsia" w:ascii="宋体" w:hAnsi="宋体" w:eastAsia="宋体" w:cs="宋体"/>
          <w:b w:val="0"/>
          <w:bCs w:val="0"/>
          <w:color w:val="auto"/>
          <w:sz w:val="32"/>
          <w:szCs w:val="32"/>
        </w:rPr>
        <w:t>二、关于</w:t>
      </w:r>
      <w:r>
        <w:rPr>
          <w:rFonts w:hint="eastAsia" w:ascii="宋体" w:hAnsi="宋体" w:eastAsia="宋体" w:cs="宋体"/>
          <w:b w:val="0"/>
          <w:bCs w:val="0"/>
          <w:color w:val="auto"/>
          <w:sz w:val="32"/>
          <w:szCs w:val="32"/>
          <w:lang w:val="en-US" w:eastAsia="zh-CN"/>
        </w:rPr>
        <w:t>海口市琼山区云龙财政所202</w:t>
      </w:r>
      <w:r>
        <w:rPr>
          <w:rFonts w:hint="eastAsia" w:ascii="宋体" w:hAnsi="宋体" w:cs="宋体"/>
          <w:b w:val="0"/>
          <w:bCs w:val="0"/>
          <w:color w:val="auto"/>
          <w:sz w:val="32"/>
          <w:szCs w:val="32"/>
          <w:lang w:val="en-US" w:eastAsia="zh-CN"/>
        </w:rPr>
        <w:t>4</w:t>
      </w:r>
      <w:r>
        <w:rPr>
          <w:rFonts w:hint="eastAsia" w:ascii="宋体" w:hAnsi="宋体" w:eastAsia="宋体" w:cs="宋体"/>
          <w:b w:val="0"/>
          <w:bCs w:val="0"/>
          <w:color w:val="auto"/>
          <w:sz w:val="32"/>
          <w:szCs w:val="32"/>
        </w:rPr>
        <w:t>年一般公共预算当年拨款情况说明</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jc w:val="left"/>
        <w:textAlignment w:val="auto"/>
        <w:outlineLvl w:val="9"/>
        <w:rPr>
          <w:rFonts w:hint="eastAsia" w:ascii="宋体" w:hAnsi="宋体" w:eastAsia="宋体" w:cs="宋体"/>
          <w:b w:val="0"/>
          <w:bCs w:val="0"/>
          <w:color w:val="auto"/>
          <w:sz w:val="32"/>
          <w:szCs w:val="32"/>
        </w:rPr>
      </w:pPr>
      <w:r>
        <w:rPr>
          <w:rFonts w:hint="eastAsia" w:ascii="宋体" w:hAnsi="宋体" w:eastAsia="宋体" w:cs="宋体"/>
          <w:b w:val="0"/>
          <w:bCs w:val="0"/>
          <w:color w:val="auto"/>
          <w:sz w:val="32"/>
          <w:szCs w:val="32"/>
        </w:rPr>
        <w:t>（一）一般公共预算当年规模变化情况</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textAlignment w:val="auto"/>
        <w:outlineLvl w:val="9"/>
        <w:rPr>
          <w:rFonts w:hint="eastAsia" w:ascii="宋体" w:hAnsi="宋体" w:eastAsia="宋体" w:cs="宋体"/>
          <w:b w:val="0"/>
          <w:bCs w:val="0"/>
          <w:color w:val="auto"/>
          <w:sz w:val="32"/>
          <w:szCs w:val="32"/>
          <w:lang w:val="en-US" w:eastAsia="zh-CN"/>
        </w:rPr>
      </w:pPr>
      <w:r>
        <w:rPr>
          <w:rFonts w:hint="eastAsia" w:ascii="宋体" w:hAnsi="宋体" w:eastAsia="宋体" w:cs="宋体"/>
          <w:b w:val="0"/>
          <w:bCs w:val="0"/>
          <w:color w:val="auto"/>
          <w:sz w:val="32"/>
          <w:szCs w:val="32"/>
          <w:lang w:val="en-US" w:eastAsia="zh-CN"/>
        </w:rPr>
        <w:t>海口市琼山区云龙财政所202</w:t>
      </w:r>
      <w:r>
        <w:rPr>
          <w:rFonts w:hint="eastAsia" w:ascii="宋体" w:hAnsi="宋体" w:cs="宋体"/>
          <w:b w:val="0"/>
          <w:bCs w:val="0"/>
          <w:color w:val="auto"/>
          <w:sz w:val="32"/>
          <w:szCs w:val="32"/>
          <w:lang w:val="en-US" w:eastAsia="zh-CN"/>
        </w:rPr>
        <w:t>4</w:t>
      </w:r>
      <w:r>
        <w:rPr>
          <w:rFonts w:hint="eastAsia" w:ascii="宋体" w:hAnsi="宋体" w:eastAsia="宋体" w:cs="宋体"/>
          <w:b w:val="0"/>
          <w:bCs w:val="0"/>
          <w:color w:val="auto"/>
          <w:sz w:val="32"/>
          <w:szCs w:val="32"/>
        </w:rPr>
        <w:t>年一般公共预算当年拨款</w:t>
      </w:r>
      <w:r>
        <w:rPr>
          <w:rFonts w:hint="eastAsia" w:ascii="宋体" w:hAnsi="宋体" w:cs="宋体"/>
          <w:b w:val="0"/>
          <w:bCs w:val="0"/>
          <w:color w:val="auto"/>
          <w:sz w:val="32"/>
          <w:szCs w:val="32"/>
          <w:lang w:val="en-US" w:eastAsia="zh-CN"/>
        </w:rPr>
        <w:t>209.88</w:t>
      </w:r>
      <w:r>
        <w:rPr>
          <w:rFonts w:hint="eastAsia" w:ascii="宋体" w:hAnsi="宋体" w:eastAsia="宋体" w:cs="宋体"/>
          <w:b w:val="0"/>
          <w:bCs w:val="0"/>
          <w:color w:val="auto"/>
          <w:sz w:val="32"/>
          <w:szCs w:val="32"/>
        </w:rPr>
        <w:t>万元，比上年预算数</w:t>
      </w:r>
      <w:r>
        <w:rPr>
          <w:rFonts w:hint="eastAsia" w:ascii="宋体" w:hAnsi="宋体" w:cs="宋体"/>
          <w:b w:val="0"/>
          <w:bCs w:val="0"/>
          <w:color w:val="auto"/>
          <w:sz w:val="32"/>
          <w:szCs w:val="32"/>
          <w:lang w:val="en-US" w:eastAsia="zh-CN"/>
        </w:rPr>
        <w:t>减少9.77</w:t>
      </w:r>
      <w:r>
        <w:rPr>
          <w:rFonts w:hint="eastAsia" w:ascii="宋体" w:hAnsi="宋体" w:eastAsia="宋体" w:cs="宋体"/>
          <w:b w:val="0"/>
          <w:bCs w:val="0"/>
          <w:color w:val="auto"/>
          <w:sz w:val="32"/>
          <w:szCs w:val="32"/>
        </w:rPr>
        <w:t>万元，主要是</w:t>
      </w:r>
      <w:r>
        <w:rPr>
          <w:rFonts w:hint="eastAsia" w:ascii="宋体" w:hAnsi="宋体" w:eastAsia="宋体" w:cs="宋体"/>
          <w:b w:val="0"/>
          <w:bCs w:val="0"/>
          <w:color w:val="auto"/>
          <w:sz w:val="32"/>
          <w:szCs w:val="32"/>
          <w:lang w:val="en-US" w:eastAsia="zh-CN"/>
        </w:rPr>
        <w:t>202</w:t>
      </w:r>
      <w:r>
        <w:rPr>
          <w:rFonts w:hint="eastAsia" w:ascii="宋体" w:hAnsi="宋体" w:cs="宋体"/>
          <w:b w:val="0"/>
          <w:bCs w:val="0"/>
          <w:color w:val="auto"/>
          <w:sz w:val="32"/>
          <w:szCs w:val="32"/>
          <w:lang w:val="en-US" w:eastAsia="zh-CN"/>
        </w:rPr>
        <w:t>4</w:t>
      </w:r>
      <w:r>
        <w:rPr>
          <w:rFonts w:hint="eastAsia" w:ascii="宋体" w:hAnsi="宋体" w:eastAsia="宋体" w:cs="宋体"/>
          <w:b w:val="0"/>
          <w:bCs w:val="0"/>
          <w:color w:val="auto"/>
          <w:sz w:val="32"/>
          <w:szCs w:val="32"/>
          <w:lang w:val="en-US" w:eastAsia="zh-CN"/>
        </w:rPr>
        <w:t>人员经费部分预算</w:t>
      </w:r>
      <w:r>
        <w:rPr>
          <w:rFonts w:hint="eastAsia" w:ascii="宋体" w:hAnsi="宋体" w:cs="宋体"/>
          <w:b w:val="0"/>
          <w:bCs w:val="0"/>
          <w:color w:val="auto"/>
          <w:sz w:val="32"/>
          <w:szCs w:val="32"/>
          <w:lang w:val="en-US" w:eastAsia="zh-CN"/>
        </w:rPr>
        <w:t>减少</w:t>
      </w:r>
      <w:r>
        <w:rPr>
          <w:rFonts w:hint="eastAsia" w:ascii="宋体" w:hAnsi="宋体" w:eastAsia="宋体" w:cs="宋体"/>
          <w:b w:val="0"/>
          <w:bCs w:val="0"/>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jc w:val="left"/>
        <w:textAlignment w:val="auto"/>
        <w:outlineLvl w:val="9"/>
        <w:rPr>
          <w:rFonts w:hint="eastAsia" w:ascii="宋体" w:hAnsi="宋体" w:eastAsia="宋体" w:cs="宋体"/>
          <w:b w:val="0"/>
          <w:bCs w:val="0"/>
          <w:color w:val="auto"/>
          <w:sz w:val="32"/>
          <w:szCs w:val="32"/>
        </w:rPr>
      </w:pPr>
      <w:r>
        <w:rPr>
          <w:rFonts w:hint="eastAsia" w:ascii="宋体" w:hAnsi="宋体" w:eastAsia="宋体" w:cs="宋体"/>
          <w:b w:val="0"/>
          <w:bCs w:val="0"/>
          <w:color w:val="auto"/>
          <w:sz w:val="32"/>
          <w:szCs w:val="32"/>
        </w:rPr>
        <w:t>（二）一般公共预算当年拨款结构情况</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800" w:firstLineChars="250"/>
        <w:textAlignment w:val="auto"/>
        <w:outlineLvl w:val="9"/>
        <w:rPr>
          <w:rFonts w:hint="eastAsia" w:ascii="宋体" w:hAnsi="宋体" w:eastAsia="宋体" w:cs="宋体"/>
          <w:b w:val="0"/>
          <w:bCs w:val="0"/>
          <w:color w:val="auto"/>
          <w:sz w:val="32"/>
          <w:szCs w:val="32"/>
        </w:rPr>
      </w:pPr>
      <w:r>
        <w:rPr>
          <w:rFonts w:hint="eastAsia" w:ascii="宋体" w:hAnsi="宋体" w:eastAsia="宋体" w:cs="宋体"/>
          <w:b w:val="0"/>
          <w:bCs w:val="0"/>
          <w:color w:val="auto"/>
          <w:sz w:val="32"/>
          <w:szCs w:val="32"/>
        </w:rPr>
        <w:t>一般公共服务（类）支出</w:t>
      </w:r>
      <w:r>
        <w:rPr>
          <w:rFonts w:hint="eastAsia" w:ascii="宋体" w:hAnsi="宋体" w:cs="宋体"/>
          <w:b w:val="0"/>
          <w:bCs w:val="0"/>
          <w:color w:val="auto"/>
          <w:sz w:val="32"/>
          <w:szCs w:val="32"/>
          <w:lang w:val="en-US" w:eastAsia="zh-CN"/>
        </w:rPr>
        <w:t>168.47</w:t>
      </w:r>
      <w:r>
        <w:rPr>
          <w:rFonts w:hint="eastAsia" w:ascii="宋体" w:hAnsi="宋体" w:eastAsia="宋体" w:cs="宋体"/>
          <w:b w:val="0"/>
          <w:bCs w:val="0"/>
          <w:color w:val="auto"/>
          <w:sz w:val="32"/>
          <w:szCs w:val="32"/>
        </w:rPr>
        <w:t>万元，占</w:t>
      </w:r>
      <w:r>
        <w:rPr>
          <w:rFonts w:hint="eastAsia" w:ascii="宋体" w:hAnsi="宋体" w:eastAsia="宋体" w:cs="宋体"/>
          <w:b w:val="0"/>
          <w:bCs w:val="0"/>
          <w:color w:val="auto"/>
          <w:sz w:val="32"/>
          <w:szCs w:val="32"/>
          <w:lang w:val="en-US" w:eastAsia="zh-CN"/>
        </w:rPr>
        <w:t>80.</w:t>
      </w:r>
      <w:r>
        <w:rPr>
          <w:rFonts w:hint="eastAsia" w:ascii="宋体" w:hAnsi="宋体" w:cs="宋体"/>
          <w:b w:val="0"/>
          <w:bCs w:val="0"/>
          <w:color w:val="auto"/>
          <w:sz w:val="32"/>
          <w:szCs w:val="32"/>
          <w:lang w:val="en-US" w:eastAsia="zh-CN"/>
        </w:rPr>
        <w:t>27</w:t>
      </w:r>
      <w:r>
        <w:rPr>
          <w:rFonts w:hint="eastAsia" w:ascii="宋体" w:hAnsi="宋体" w:eastAsia="宋体" w:cs="宋体"/>
          <w:b w:val="0"/>
          <w:bCs w:val="0"/>
          <w:color w:val="auto"/>
          <w:sz w:val="32"/>
          <w:szCs w:val="32"/>
        </w:rPr>
        <w:t>%；</w:t>
      </w:r>
      <w:r>
        <w:rPr>
          <w:rFonts w:hint="eastAsia" w:ascii="宋体" w:hAnsi="宋体" w:eastAsia="宋体" w:cs="宋体"/>
          <w:b w:val="0"/>
          <w:bCs w:val="0"/>
          <w:color w:val="auto"/>
          <w:sz w:val="32"/>
          <w:szCs w:val="32"/>
          <w:lang w:val="en-US" w:eastAsia="zh-CN"/>
        </w:rPr>
        <w:t>社会保障和就业（类）支出</w:t>
      </w:r>
      <w:r>
        <w:rPr>
          <w:rFonts w:hint="eastAsia" w:ascii="宋体" w:hAnsi="宋体" w:cs="宋体"/>
          <w:b w:val="0"/>
          <w:bCs w:val="0"/>
          <w:color w:val="auto"/>
          <w:sz w:val="32"/>
          <w:szCs w:val="32"/>
          <w:lang w:val="en-US" w:eastAsia="zh-CN"/>
        </w:rPr>
        <w:t>13.96</w:t>
      </w:r>
      <w:r>
        <w:rPr>
          <w:rFonts w:hint="eastAsia" w:ascii="宋体" w:hAnsi="宋体" w:eastAsia="宋体" w:cs="宋体"/>
          <w:b w:val="0"/>
          <w:bCs w:val="0"/>
          <w:color w:val="auto"/>
          <w:sz w:val="32"/>
          <w:szCs w:val="32"/>
          <w:lang w:val="en-US" w:eastAsia="zh-CN"/>
        </w:rPr>
        <w:t>万元，占</w:t>
      </w:r>
      <w:r>
        <w:rPr>
          <w:rFonts w:hint="eastAsia" w:ascii="宋体" w:hAnsi="宋体" w:cs="宋体"/>
          <w:b w:val="0"/>
          <w:bCs w:val="0"/>
          <w:color w:val="auto"/>
          <w:sz w:val="32"/>
          <w:szCs w:val="32"/>
          <w:lang w:val="en-US" w:eastAsia="zh-CN"/>
        </w:rPr>
        <w:t>6.65</w:t>
      </w:r>
      <w:r>
        <w:rPr>
          <w:rFonts w:hint="eastAsia" w:ascii="宋体" w:hAnsi="宋体" w:eastAsia="宋体" w:cs="宋体"/>
          <w:b w:val="0"/>
          <w:bCs w:val="0"/>
          <w:color w:val="auto"/>
          <w:sz w:val="32"/>
          <w:szCs w:val="32"/>
          <w:lang w:val="en-US" w:eastAsia="zh-CN"/>
        </w:rPr>
        <w:t>%；卫生健康（类）支出18.</w:t>
      </w:r>
      <w:r>
        <w:rPr>
          <w:rFonts w:hint="eastAsia" w:ascii="宋体" w:hAnsi="宋体" w:cs="宋体"/>
          <w:b w:val="0"/>
          <w:bCs w:val="0"/>
          <w:color w:val="auto"/>
          <w:sz w:val="32"/>
          <w:szCs w:val="32"/>
          <w:lang w:val="en-US" w:eastAsia="zh-CN"/>
        </w:rPr>
        <w:t>63</w:t>
      </w:r>
      <w:r>
        <w:rPr>
          <w:rFonts w:hint="eastAsia" w:ascii="宋体" w:hAnsi="宋体" w:eastAsia="宋体" w:cs="宋体"/>
          <w:b w:val="0"/>
          <w:bCs w:val="0"/>
          <w:color w:val="auto"/>
          <w:sz w:val="32"/>
          <w:szCs w:val="32"/>
          <w:lang w:val="en-US" w:eastAsia="zh-CN"/>
        </w:rPr>
        <w:t>万元，占8.</w:t>
      </w:r>
      <w:r>
        <w:rPr>
          <w:rFonts w:hint="eastAsia" w:ascii="宋体" w:hAnsi="宋体" w:cs="宋体"/>
          <w:b w:val="0"/>
          <w:bCs w:val="0"/>
          <w:color w:val="auto"/>
          <w:sz w:val="32"/>
          <w:szCs w:val="32"/>
          <w:lang w:val="en-US" w:eastAsia="zh-CN"/>
        </w:rPr>
        <w:t>88</w:t>
      </w:r>
      <w:r>
        <w:rPr>
          <w:rFonts w:hint="eastAsia" w:ascii="宋体" w:hAnsi="宋体" w:eastAsia="宋体" w:cs="宋体"/>
          <w:b w:val="0"/>
          <w:bCs w:val="0"/>
          <w:color w:val="auto"/>
          <w:sz w:val="32"/>
          <w:szCs w:val="32"/>
          <w:lang w:val="en-US" w:eastAsia="zh-CN"/>
        </w:rPr>
        <w:t>%；住房保障（类）支出</w:t>
      </w:r>
      <w:r>
        <w:rPr>
          <w:rFonts w:hint="eastAsia" w:ascii="宋体" w:hAnsi="宋体" w:cs="宋体"/>
          <w:b w:val="0"/>
          <w:bCs w:val="0"/>
          <w:color w:val="auto"/>
          <w:sz w:val="32"/>
          <w:szCs w:val="32"/>
          <w:lang w:val="en-US" w:eastAsia="zh-CN"/>
        </w:rPr>
        <w:t>8.82</w:t>
      </w:r>
      <w:r>
        <w:rPr>
          <w:rFonts w:hint="eastAsia" w:ascii="宋体" w:hAnsi="宋体" w:eastAsia="宋体" w:cs="宋体"/>
          <w:b w:val="0"/>
          <w:bCs w:val="0"/>
          <w:color w:val="auto"/>
          <w:sz w:val="32"/>
          <w:szCs w:val="32"/>
          <w:lang w:val="en-US" w:eastAsia="zh-CN"/>
        </w:rPr>
        <w:t>万元，占</w:t>
      </w:r>
      <w:r>
        <w:rPr>
          <w:rFonts w:hint="eastAsia" w:ascii="宋体" w:hAnsi="宋体" w:cs="宋体"/>
          <w:b w:val="0"/>
          <w:bCs w:val="0"/>
          <w:color w:val="auto"/>
          <w:sz w:val="32"/>
          <w:szCs w:val="32"/>
          <w:lang w:val="en-US" w:eastAsia="zh-CN"/>
        </w:rPr>
        <w:t>4.2</w:t>
      </w:r>
      <w:r>
        <w:rPr>
          <w:rFonts w:hint="eastAsia" w:ascii="宋体" w:hAnsi="宋体" w:eastAsia="宋体" w:cs="宋体"/>
          <w:b w:val="0"/>
          <w:bCs w:val="0"/>
          <w:color w:val="auto"/>
          <w:sz w:val="32"/>
          <w:szCs w:val="32"/>
          <w:lang w:val="en-US" w:eastAsia="zh-CN"/>
        </w:rPr>
        <w:t>%，农林水(类)支出</w:t>
      </w:r>
      <w:r>
        <w:rPr>
          <w:rFonts w:hint="eastAsia" w:ascii="宋体" w:hAnsi="宋体" w:cs="宋体"/>
          <w:b w:val="0"/>
          <w:bCs w:val="0"/>
          <w:color w:val="auto"/>
          <w:sz w:val="32"/>
          <w:szCs w:val="32"/>
          <w:lang w:val="en-US" w:eastAsia="zh-CN"/>
        </w:rPr>
        <w:t>0</w:t>
      </w:r>
      <w:r>
        <w:rPr>
          <w:rFonts w:hint="eastAsia" w:ascii="宋体" w:hAnsi="宋体" w:eastAsia="宋体" w:cs="宋体"/>
          <w:b w:val="0"/>
          <w:bCs w:val="0"/>
          <w:color w:val="auto"/>
          <w:sz w:val="32"/>
          <w:szCs w:val="32"/>
          <w:lang w:val="en-US" w:eastAsia="zh-CN"/>
        </w:rPr>
        <w:t>万元，占</w:t>
      </w:r>
      <w:r>
        <w:rPr>
          <w:rFonts w:hint="eastAsia" w:ascii="宋体" w:hAnsi="宋体" w:cs="宋体"/>
          <w:b w:val="0"/>
          <w:bCs w:val="0"/>
          <w:color w:val="auto"/>
          <w:sz w:val="32"/>
          <w:szCs w:val="32"/>
          <w:lang w:val="en-US" w:eastAsia="zh-CN"/>
        </w:rPr>
        <w:t>0</w:t>
      </w:r>
      <w:r>
        <w:rPr>
          <w:rFonts w:hint="eastAsia" w:ascii="宋体" w:hAnsi="宋体" w:eastAsia="宋体" w:cs="宋体"/>
          <w:b w:val="0"/>
          <w:bCs w:val="0"/>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jc w:val="left"/>
        <w:textAlignment w:val="auto"/>
        <w:outlineLvl w:val="9"/>
        <w:rPr>
          <w:rFonts w:hint="eastAsia" w:ascii="宋体" w:hAnsi="宋体" w:eastAsia="宋体" w:cs="宋体"/>
          <w:b w:val="0"/>
          <w:bCs w:val="0"/>
          <w:color w:val="auto"/>
          <w:sz w:val="32"/>
          <w:szCs w:val="32"/>
        </w:rPr>
      </w:pPr>
      <w:r>
        <w:rPr>
          <w:rFonts w:hint="eastAsia" w:ascii="宋体" w:hAnsi="宋体" w:eastAsia="宋体" w:cs="宋体"/>
          <w:b w:val="0"/>
          <w:bCs w:val="0"/>
          <w:color w:val="auto"/>
          <w:sz w:val="32"/>
          <w:szCs w:val="32"/>
        </w:rPr>
        <w:t>（三）一般公共预算当年拨款具体使用情况</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textAlignment w:val="auto"/>
        <w:outlineLvl w:val="9"/>
        <w:rPr>
          <w:rFonts w:hint="eastAsia" w:ascii="宋体" w:hAnsi="宋体" w:eastAsia="宋体" w:cs="宋体"/>
          <w:b w:val="0"/>
          <w:bCs w:val="0"/>
          <w:color w:val="auto"/>
          <w:sz w:val="32"/>
          <w:szCs w:val="32"/>
          <w:lang w:val="en-US" w:eastAsia="zh-CN"/>
        </w:rPr>
      </w:pPr>
      <w:r>
        <w:rPr>
          <w:rFonts w:hint="eastAsia" w:ascii="宋体" w:hAnsi="宋体" w:eastAsia="宋体" w:cs="宋体"/>
          <w:b w:val="0"/>
          <w:bCs w:val="0"/>
          <w:color w:val="auto"/>
          <w:sz w:val="32"/>
          <w:szCs w:val="32"/>
        </w:rPr>
        <w:t>1.一般公共服务（类）</w:t>
      </w:r>
      <w:r>
        <w:rPr>
          <w:rFonts w:hint="eastAsia" w:ascii="宋体" w:hAnsi="宋体" w:eastAsia="宋体" w:cs="宋体"/>
          <w:b w:val="0"/>
          <w:bCs w:val="0"/>
          <w:color w:val="auto"/>
          <w:sz w:val="32"/>
          <w:szCs w:val="32"/>
          <w:lang w:val="en-US" w:eastAsia="zh-CN"/>
        </w:rPr>
        <w:t>财政</w:t>
      </w:r>
      <w:r>
        <w:rPr>
          <w:rFonts w:hint="eastAsia" w:ascii="宋体" w:hAnsi="宋体" w:eastAsia="宋体" w:cs="宋体"/>
          <w:b w:val="0"/>
          <w:bCs w:val="0"/>
          <w:color w:val="auto"/>
          <w:sz w:val="32"/>
          <w:szCs w:val="32"/>
        </w:rPr>
        <w:t>事务（款）行政运行（项）</w:t>
      </w:r>
      <w:r>
        <w:rPr>
          <w:rFonts w:hint="eastAsia" w:ascii="宋体" w:hAnsi="宋体" w:eastAsia="宋体" w:cs="宋体"/>
          <w:b w:val="0"/>
          <w:bCs w:val="0"/>
          <w:color w:val="auto"/>
          <w:sz w:val="32"/>
          <w:szCs w:val="32"/>
          <w:lang w:val="en-US" w:eastAsia="zh-CN"/>
        </w:rPr>
        <w:t>202</w:t>
      </w:r>
      <w:r>
        <w:rPr>
          <w:rFonts w:hint="eastAsia" w:ascii="宋体" w:hAnsi="宋体" w:cs="宋体"/>
          <w:b w:val="0"/>
          <w:bCs w:val="0"/>
          <w:color w:val="auto"/>
          <w:sz w:val="32"/>
          <w:szCs w:val="32"/>
          <w:lang w:val="en-US" w:eastAsia="zh-CN"/>
        </w:rPr>
        <w:t>4</w:t>
      </w:r>
      <w:r>
        <w:rPr>
          <w:rFonts w:hint="eastAsia" w:ascii="宋体" w:hAnsi="宋体" w:eastAsia="宋体" w:cs="宋体"/>
          <w:b w:val="0"/>
          <w:bCs w:val="0"/>
          <w:color w:val="auto"/>
          <w:sz w:val="32"/>
          <w:szCs w:val="32"/>
        </w:rPr>
        <w:t>年预算数为</w:t>
      </w:r>
      <w:r>
        <w:rPr>
          <w:rFonts w:hint="eastAsia" w:ascii="宋体" w:hAnsi="宋体" w:cs="宋体"/>
          <w:b w:val="0"/>
          <w:bCs w:val="0"/>
          <w:color w:val="auto"/>
          <w:sz w:val="32"/>
          <w:szCs w:val="32"/>
          <w:lang w:val="en-US" w:eastAsia="zh-CN"/>
        </w:rPr>
        <w:t>118.16</w:t>
      </w:r>
      <w:r>
        <w:rPr>
          <w:rFonts w:hint="eastAsia" w:ascii="宋体" w:hAnsi="宋体" w:eastAsia="宋体" w:cs="宋体"/>
          <w:b w:val="0"/>
          <w:bCs w:val="0"/>
          <w:color w:val="auto"/>
          <w:sz w:val="32"/>
          <w:szCs w:val="32"/>
        </w:rPr>
        <w:t>万元，比上年预算数增加</w:t>
      </w:r>
      <w:r>
        <w:rPr>
          <w:rFonts w:hint="eastAsia" w:ascii="宋体" w:hAnsi="宋体" w:cs="宋体"/>
          <w:b w:val="0"/>
          <w:bCs w:val="0"/>
          <w:color w:val="auto"/>
          <w:sz w:val="32"/>
          <w:szCs w:val="32"/>
          <w:lang w:val="en-US" w:eastAsia="zh-CN"/>
        </w:rPr>
        <w:t>5.09</w:t>
      </w:r>
      <w:r>
        <w:rPr>
          <w:rFonts w:hint="eastAsia" w:ascii="宋体" w:hAnsi="宋体" w:eastAsia="宋体" w:cs="宋体"/>
          <w:b w:val="0"/>
          <w:bCs w:val="0"/>
          <w:color w:val="auto"/>
          <w:sz w:val="32"/>
          <w:szCs w:val="32"/>
        </w:rPr>
        <w:t>万元，主要是</w:t>
      </w:r>
      <w:r>
        <w:rPr>
          <w:rFonts w:hint="eastAsia" w:ascii="宋体" w:hAnsi="宋体" w:eastAsia="宋体" w:cs="宋体"/>
          <w:b w:val="0"/>
          <w:bCs w:val="0"/>
          <w:color w:val="auto"/>
          <w:sz w:val="32"/>
          <w:szCs w:val="32"/>
          <w:lang w:val="en-US" w:eastAsia="zh-CN"/>
        </w:rPr>
        <w:t>202</w:t>
      </w:r>
      <w:r>
        <w:rPr>
          <w:rFonts w:hint="eastAsia" w:ascii="宋体" w:hAnsi="宋体" w:cs="宋体"/>
          <w:b w:val="0"/>
          <w:bCs w:val="0"/>
          <w:color w:val="auto"/>
          <w:sz w:val="32"/>
          <w:szCs w:val="32"/>
          <w:lang w:val="en-US" w:eastAsia="zh-CN"/>
        </w:rPr>
        <w:t>4</w:t>
      </w:r>
      <w:r>
        <w:rPr>
          <w:rFonts w:hint="eastAsia" w:ascii="宋体" w:hAnsi="宋体" w:eastAsia="宋体" w:cs="宋体"/>
          <w:b w:val="0"/>
          <w:bCs w:val="0"/>
          <w:color w:val="auto"/>
          <w:sz w:val="32"/>
          <w:szCs w:val="32"/>
          <w:lang w:val="en-US" w:eastAsia="zh-CN"/>
        </w:rPr>
        <w:t>人员经费部分增加。</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textAlignment w:val="auto"/>
        <w:outlineLvl w:val="9"/>
        <w:rPr>
          <w:rFonts w:hint="eastAsia" w:ascii="宋体" w:hAnsi="宋体" w:eastAsia="宋体" w:cs="宋体"/>
          <w:b w:val="0"/>
          <w:bCs w:val="0"/>
          <w:color w:val="auto"/>
          <w:sz w:val="32"/>
          <w:szCs w:val="32"/>
          <w:lang w:val="en-US" w:eastAsia="zh-CN"/>
        </w:rPr>
      </w:pPr>
      <w:r>
        <w:rPr>
          <w:rFonts w:hint="eastAsia" w:ascii="宋体" w:hAnsi="宋体" w:eastAsia="宋体" w:cs="宋体"/>
          <w:b w:val="0"/>
          <w:bCs w:val="0"/>
          <w:color w:val="auto"/>
          <w:sz w:val="32"/>
          <w:szCs w:val="32"/>
        </w:rPr>
        <w:t>2. 一般公共服务（类）</w:t>
      </w:r>
      <w:r>
        <w:rPr>
          <w:rFonts w:hint="eastAsia" w:ascii="宋体" w:hAnsi="宋体" w:eastAsia="宋体" w:cs="宋体"/>
          <w:b w:val="0"/>
          <w:bCs w:val="0"/>
          <w:color w:val="auto"/>
          <w:sz w:val="32"/>
          <w:szCs w:val="32"/>
          <w:lang w:val="en-US" w:eastAsia="zh-CN"/>
        </w:rPr>
        <w:t>财政</w:t>
      </w:r>
      <w:r>
        <w:rPr>
          <w:rFonts w:hint="eastAsia" w:ascii="宋体" w:hAnsi="宋体" w:eastAsia="宋体" w:cs="宋体"/>
          <w:b w:val="0"/>
          <w:bCs w:val="0"/>
          <w:color w:val="auto"/>
          <w:sz w:val="32"/>
          <w:szCs w:val="32"/>
        </w:rPr>
        <w:t>事务（款）一般行政管理事务（项）</w:t>
      </w:r>
      <w:r>
        <w:rPr>
          <w:rFonts w:hint="eastAsia" w:ascii="宋体" w:hAnsi="宋体" w:eastAsia="宋体" w:cs="宋体"/>
          <w:b w:val="0"/>
          <w:bCs w:val="0"/>
          <w:color w:val="auto"/>
          <w:sz w:val="32"/>
          <w:szCs w:val="32"/>
          <w:lang w:val="en-US" w:eastAsia="zh-CN"/>
        </w:rPr>
        <w:t>202</w:t>
      </w:r>
      <w:r>
        <w:rPr>
          <w:rFonts w:hint="eastAsia" w:ascii="宋体" w:hAnsi="宋体" w:cs="宋体"/>
          <w:b w:val="0"/>
          <w:bCs w:val="0"/>
          <w:color w:val="auto"/>
          <w:sz w:val="32"/>
          <w:szCs w:val="32"/>
          <w:lang w:val="en-US" w:eastAsia="zh-CN"/>
        </w:rPr>
        <w:t>4</w:t>
      </w:r>
      <w:r>
        <w:rPr>
          <w:rFonts w:hint="eastAsia" w:ascii="宋体" w:hAnsi="宋体" w:eastAsia="宋体" w:cs="宋体"/>
          <w:b w:val="0"/>
          <w:bCs w:val="0"/>
          <w:color w:val="auto"/>
          <w:sz w:val="32"/>
          <w:szCs w:val="32"/>
        </w:rPr>
        <w:t>年预算数为</w:t>
      </w:r>
      <w:r>
        <w:rPr>
          <w:rFonts w:hint="eastAsia" w:ascii="宋体" w:hAnsi="宋体" w:cs="宋体"/>
          <w:b w:val="0"/>
          <w:bCs w:val="0"/>
          <w:color w:val="auto"/>
          <w:sz w:val="32"/>
          <w:szCs w:val="32"/>
          <w:lang w:val="en-US" w:eastAsia="zh-CN"/>
        </w:rPr>
        <w:t>50.31</w:t>
      </w:r>
      <w:r>
        <w:rPr>
          <w:rFonts w:hint="eastAsia" w:ascii="宋体" w:hAnsi="宋体" w:eastAsia="宋体" w:cs="宋体"/>
          <w:b w:val="0"/>
          <w:bCs w:val="0"/>
          <w:color w:val="auto"/>
          <w:sz w:val="32"/>
          <w:szCs w:val="32"/>
        </w:rPr>
        <w:t>万元，比上年预算数减少</w:t>
      </w:r>
      <w:r>
        <w:rPr>
          <w:rFonts w:hint="eastAsia" w:ascii="宋体" w:hAnsi="宋体" w:cs="宋体"/>
          <w:b w:val="0"/>
          <w:bCs w:val="0"/>
          <w:color w:val="auto"/>
          <w:sz w:val="32"/>
          <w:szCs w:val="32"/>
          <w:lang w:val="en-US" w:eastAsia="zh-CN"/>
        </w:rPr>
        <w:t>8.19</w:t>
      </w:r>
      <w:r>
        <w:rPr>
          <w:rFonts w:hint="eastAsia" w:ascii="宋体" w:hAnsi="宋体" w:eastAsia="宋体" w:cs="宋体"/>
          <w:b w:val="0"/>
          <w:bCs w:val="0"/>
          <w:color w:val="auto"/>
          <w:sz w:val="32"/>
          <w:szCs w:val="32"/>
        </w:rPr>
        <w:t>万元，主要是</w:t>
      </w:r>
      <w:r>
        <w:rPr>
          <w:rFonts w:hint="eastAsia" w:ascii="宋体" w:hAnsi="宋体" w:eastAsia="宋体" w:cs="宋体"/>
          <w:b w:val="0"/>
          <w:bCs w:val="0"/>
          <w:color w:val="auto"/>
          <w:sz w:val="32"/>
          <w:szCs w:val="32"/>
          <w:lang w:val="en-US" w:eastAsia="zh-CN"/>
        </w:rPr>
        <w:t>各项目经费预算减少。</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textAlignment w:val="auto"/>
        <w:outlineLvl w:val="9"/>
        <w:rPr>
          <w:rFonts w:hint="eastAsia" w:ascii="宋体" w:hAnsi="宋体" w:eastAsia="宋体" w:cs="宋体"/>
          <w:b w:val="0"/>
          <w:bCs w:val="0"/>
          <w:color w:val="auto"/>
          <w:sz w:val="32"/>
          <w:szCs w:val="32"/>
          <w:lang w:val="en-US" w:eastAsia="zh-CN"/>
        </w:rPr>
      </w:pPr>
      <w:r>
        <w:rPr>
          <w:rFonts w:hint="eastAsia" w:ascii="宋体" w:hAnsi="宋体" w:eastAsia="宋体" w:cs="宋体"/>
          <w:b w:val="0"/>
          <w:bCs w:val="0"/>
          <w:color w:val="auto"/>
          <w:sz w:val="32"/>
          <w:szCs w:val="32"/>
          <w:lang w:val="en-US" w:eastAsia="zh-CN"/>
        </w:rPr>
        <w:t>3.社会保障和就业（类）行政事业单位养老支出（款）机关事业单位基本养老保险缴费支出（项）202</w:t>
      </w:r>
      <w:r>
        <w:rPr>
          <w:rFonts w:hint="eastAsia" w:ascii="宋体" w:hAnsi="宋体" w:cs="宋体"/>
          <w:b w:val="0"/>
          <w:bCs w:val="0"/>
          <w:color w:val="auto"/>
          <w:sz w:val="32"/>
          <w:szCs w:val="32"/>
          <w:lang w:val="en-US" w:eastAsia="zh-CN"/>
        </w:rPr>
        <w:t>4</w:t>
      </w:r>
      <w:r>
        <w:rPr>
          <w:rFonts w:hint="eastAsia" w:ascii="宋体" w:hAnsi="宋体" w:eastAsia="宋体" w:cs="宋体"/>
          <w:b w:val="0"/>
          <w:bCs w:val="0"/>
          <w:color w:val="auto"/>
          <w:sz w:val="32"/>
          <w:szCs w:val="32"/>
          <w:lang w:val="en-US" w:eastAsia="zh-CN"/>
        </w:rPr>
        <w:t>年预算数为</w:t>
      </w:r>
      <w:r>
        <w:rPr>
          <w:rFonts w:hint="eastAsia" w:ascii="宋体" w:hAnsi="宋体" w:cs="宋体"/>
          <w:b w:val="0"/>
          <w:bCs w:val="0"/>
          <w:color w:val="auto"/>
          <w:sz w:val="32"/>
          <w:szCs w:val="32"/>
          <w:lang w:val="en-US" w:eastAsia="zh-CN"/>
        </w:rPr>
        <w:t>9.31</w:t>
      </w:r>
      <w:r>
        <w:rPr>
          <w:rFonts w:hint="eastAsia" w:ascii="宋体" w:hAnsi="宋体" w:eastAsia="宋体" w:cs="宋体"/>
          <w:b w:val="0"/>
          <w:bCs w:val="0"/>
          <w:color w:val="auto"/>
          <w:sz w:val="32"/>
          <w:szCs w:val="32"/>
          <w:lang w:val="en-US" w:eastAsia="zh-CN"/>
        </w:rPr>
        <w:t>万元，比上年预算数</w:t>
      </w:r>
      <w:r>
        <w:rPr>
          <w:rFonts w:hint="eastAsia" w:ascii="宋体" w:hAnsi="宋体" w:cs="宋体"/>
          <w:b w:val="0"/>
          <w:bCs w:val="0"/>
          <w:color w:val="auto"/>
          <w:sz w:val="32"/>
          <w:szCs w:val="32"/>
          <w:lang w:val="en-US" w:eastAsia="zh-CN"/>
        </w:rPr>
        <w:t>减少1.89</w:t>
      </w:r>
      <w:r>
        <w:rPr>
          <w:rFonts w:hint="eastAsia" w:ascii="宋体" w:hAnsi="宋体" w:eastAsia="宋体" w:cs="宋体"/>
          <w:b w:val="0"/>
          <w:bCs w:val="0"/>
          <w:color w:val="auto"/>
          <w:sz w:val="32"/>
          <w:szCs w:val="32"/>
          <w:lang w:val="en-US" w:eastAsia="zh-CN"/>
        </w:rPr>
        <w:t>万元</w:t>
      </w:r>
      <w:r>
        <w:rPr>
          <w:rFonts w:hint="eastAsia" w:ascii="宋体" w:hAnsi="宋体" w:cs="宋体"/>
          <w:b w:val="0"/>
          <w:bCs w:val="0"/>
          <w:color w:val="auto"/>
          <w:sz w:val="32"/>
          <w:szCs w:val="32"/>
          <w:lang w:val="en-US" w:eastAsia="zh-CN"/>
        </w:rPr>
        <w:t>，主要是人员调出，支出减少</w:t>
      </w:r>
      <w:r>
        <w:rPr>
          <w:rFonts w:hint="eastAsia" w:ascii="宋体" w:hAnsi="宋体" w:eastAsia="宋体" w:cs="宋体"/>
          <w:b w:val="0"/>
          <w:bCs w:val="0"/>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textAlignment w:val="auto"/>
        <w:outlineLvl w:val="9"/>
        <w:rPr>
          <w:rFonts w:hint="eastAsia" w:ascii="宋体" w:hAnsi="宋体" w:eastAsia="宋体" w:cs="宋体"/>
          <w:b w:val="0"/>
          <w:bCs w:val="0"/>
          <w:color w:val="auto"/>
          <w:sz w:val="32"/>
          <w:szCs w:val="32"/>
          <w:lang w:val="en-US" w:eastAsia="zh-CN"/>
        </w:rPr>
      </w:pPr>
      <w:r>
        <w:rPr>
          <w:rFonts w:hint="eastAsia" w:ascii="宋体" w:hAnsi="宋体" w:eastAsia="宋体" w:cs="宋体"/>
          <w:b w:val="0"/>
          <w:bCs w:val="0"/>
          <w:color w:val="auto"/>
          <w:sz w:val="32"/>
          <w:szCs w:val="32"/>
          <w:lang w:val="en-US" w:eastAsia="zh-CN"/>
        </w:rPr>
        <w:t>4.卫生健康（类）行政事业单位医疗(款）行政单位医疗（项）202</w:t>
      </w:r>
      <w:r>
        <w:rPr>
          <w:rFonts w:hint="eastAsia" w:ascii="宋体" w:hAnsi="宋体" w:cs="宋体"/>
          <w:b w:val="0"/>
          <w:bCs w:val="0"/>
          <w:color w:val="auto"/>
          <w:sz w:val="32"/>
          <w:szCs w:val="32"/>
          <w:lang w:val="en-US" w:eastAsia="zh-CN"/>
        </w:rPr>
        <w:t>4</w:t>
      </w:r>
      <w:r>
        <w:rPr>
          <w:rFonts w:hint="eastAsia" w:ascii="宋体" w:hAnsi="宋体" w:eastAsia="宋体" w:cs="宋体"/>
          <w:b w:val="0"/>
          <w:bCs w:val="0"/>
          <w:color w:val="auto"/>
          <w:sz w:val="32"/>
          <w:szCs w:val="32"/>
          <w:lang w:val="en-US" w:eastAsia="zh-CN"/>
        </w:rPr>
        <w:t>年预算数为</w:t>
      </w:r>
      <w:r>
        <w:rPr>
          <w:rFonts w:hint="eastAsia" w:ascii="宋体" w:hAnsi="宋体" w:cs="宋体"/>
          <w:b w:val="0"/>
          <w:bCs w:val="0"/>
          <w:color w:val="auto"/>
          <w:sz w:val="32"/>
          <w:szCs w:val="32"/>
          <w:lang w:val="en-US" w:eastAsia="zh-CN"/>
        </w:rPr>
        <w:t>3.83</w:t>
      </w:r>
      <w:r>
        <w:rPr>
          <w:rFonts w:hint="eastAsia" w:ascii="宋体" w:hAnsi="宋体" w:eastAsia="宋体" w:cs="宋体"/>
          <w:b w:val="0"/>
          <w:bCs w:val="0"/>
          <w:color w:val="auto"/>
          <w:sz w:val="32"/>
          <w:szCs w:val="32"/>
          <w:lang w:val="en-US" w:eastAsia="zh-CN"/>
        </w:rPr>
        <w:t>万元，比上年预算数</w:t>
      </w:r>
      <w:r>
        <w:rPr>
          <w:rFonts w:hint="eastAsia" w:ascii="宋体" w:hAnsi="宋体" w:cs="宋体"/>
          <w:b w:val="0"/>
          <w:bCs w:val="0"/>
          <w:color w:val="auto"/>
          <w:sz w:val="32"/>
          <w:szCs w:val="32"/>
          <w:lang w:val="en-US" w:eastAsia="zh-CN"/>
        </w:rPr>
        <w:t>减少1.04</w:t>
      </w:r>
      <w:r>
        <w:rPr>
          <w:rFonts w:hint="eastAsia" w:ascii="宋体" w:hAnsi="宋体" w:eastAsia="宋体" w:cs="宋体"/>
          <w:b w:val="0"/>
          <w:bCs w:val="0"/>
          <w:color w:val="auto"/>
          <w:sz w:val="32"/>
          <w:szCs w:val="32"/>
          <w:lang w:val="en-US" w:eastAsia="zh-CN"/>
        </w:rPr>
        <w:t>万元；卫生健康（类）行政事业单位医疗（款）公务员医疗补助（项）202</w:t>
      </w:r>
      <w:r>
        <w:rPr>
          <w:rFonts w:hint="eastAsia" w:ascii="宋体" w:hAnsi="宋体" w:cs="宋体"/>
          <w:b w:val="0"/>
          <w:bCs w:val="0"/>
          <w:color w:val="auto"/>
          <w:sz w:val="32"/>
          <w:szCs w:val="32"/>
          <w:lang w:val="en-US" w:eastAsia="zh-CN"/>
        </w:rPr>
        <w:t>4</w:t>
      </w:r>
      <w:r>
        <w:rPr>
          <w:rFonts w:hint="eastAsia" w:ascii="宋体" w:hAnsi="宋体" w:eastAsia="宋体" w:cs="宋体"/>
          <w:b w:val="0"/>
          <w:bCs w:val="0"/>
          <w:color w:val="auto"/>
          <w:sz w:val="32"/>
          <w:szCs w:val="32"/>
          <w:lang w:val="en-US" w:eastAsia="zh-CN"/>
        </w:rPr>
        <w:t>年预算数为</w:t>
      </w:r>
      <w:r>
        <w:rPr>
          <w:rFonts w:hint="eastAsia" w:ascii="宋体" w:hAnsi="宋体" w:cs="宋体"/>
          <w:b w:val="0"/>
          <w:bCs w:val="0"/>
          <w:color w:val="auto"/>
          <w:sz w:val="32"/>
          <w:szCs w:val="32"/>
          <w:lang w:val="en-US" w:eastAsia="zh-CN"/>
        </w:rPr>
        <w:t>14.8</w:t>
      </w:r>
      <w:r>
        <w:rPr>
          <w:rFonts w:hint="eastAsia" w:ascii="宋体" w:hAnsi="宋体" w:eastAsia="宋体" w:cs="宋体"/>
          <w:b w:val="0"/>
          <w:bCs w:val="0"/>
          <w:color w:val="auto"/>
          <w:sz w:val="32"/>
          <w:szCs w:val="32"/>
          <w:lang w:val="en-US" w:eastAsia="zh-CN"/>
        </w:rPr>
        <w:t>万元，比上年预算数</w:t>
      </w:r>
      <w:r>
        <w:rPr>
          <w:rFonts w:hint="eastAsia" w:ascii="宋体" w:hAnsi="宋体" w:cs="宋体"/>
          <w:b w:val="0"/>
          <w:bCs w:val="0"/>
          <w:color w:val="auto"/>
          <w:sz w:val="32"/>
          <w:szCs w:val="32"/>
          <w:lang w:val="en-US" w:eastAsia="zh-CN"/>
        </w:rPr>
        <w:t>增加1.04</w:t>
      </w:r>
      <w:r>
        <w:rPr>
          <w:rFonts w:hint="eastAsia" w:ascii="宋体" w:hAnsi="宋体" w:eastAsia="宋体" w:cs="宋体"/>
          <w:b w:val="0"/>
          <w:bCs w:val="0"/>
          <w:color w:val="auto"/>
          <w:sz w:val="32"/>
          <w:szCs w:val="32"/>
          <w:lang w:val="en-US" w:eastAsia="zh-CN"/>
        </w:rPr>
        <w:t>万元，主要是202</w:t>
      </w:r>
      <w:r>
        <w:rPr>
          <w:rFonts w:hint="eastAsia" w:ascii="宋体" w:hAnsi="宋体" w:cs="宋体"/>
          <w:b w:val="0"/>
          <w:bCs w:val="0"/>
          <w:color w:val="auto"/>
          <w:sz w:val="32"/>
          <w:szCs w:val="32"/>
          <w:lang w:val="en-US" w:eastAsia="zh-CN"/>
        </w:rPr>
        <w:t>4</w:t>
      </w:r>
      <w:r>
        <w:rPr>
          <w:rFonts w:hint="eastAsia" w:ascii="宋体" w:hAnsi="宋体" w:eastAsia="宋体" w:cs="宋体"/>
          <w:b w:val="0"/>
          <w:bCs w:val="0"/>
          <w:color w:val="auto"/>
          <w:sz w:val="32"/>
          <w:szCs w:val="32"/>
          <w:lang w:val="en-US" w:eastAsia="zh-CN"/>
        </w:rPr>
        <w:t>年</w:t>
      </w:r>
      <w:r>
        <w:rPr>
          <w:rFonts w:hint="eastAsia" w:ascii="宋体" w:hAnsi="宋体" w:cs="宋体"/>
          <w:b w:val="0"/>
          <w:bCs w:val="0"/>
          <w:color w:val="auto"/>
          <w:sz w:val="32"/>
          <w:szCs w:val="32"/>
          <w:lang w:val="en-US" w:eastAsia="zh-CN"/>
        </w:rPr>
        <w:t>基数增加</w:t>
      </w:r>
      <w:r>
        <w:rPr>
          <w:rFonts w:hint="eastAsia" w:ascii="宋体" w:hAnsi="宋体" w:eastAsia="宋体" w:cs="宋体"/>
          <w:b w:val="0"/>
          <w:bCs w:val="0"/>
          <w:color w:val="auto"/>
          <w:sz w:val="32"/>
          <w:szCs w:val="32"/>
          <w:lang w:val="en-US" w:eastAsia="zh-CN"/>
        </w:rPr>
        <w:t>，公务员医疗补助相应</w:t>
      </w:r>
      <w:r>
        <w:rPr>
          <w:rFonts w:hint="eastAsia" w:ascii="宋体" w:hAnsi="宋体" w:cs="宋体"/>
          <w:b w:val="0"/>
          <w:bCs w:val="0"/>
          <w:color w:val="auto"/>
          <w:sz w:val="32"/>
          <w:szCs w:val="32"/>
          <w:lang w:val="en-US" w:eastAsia="zh-CN"/>
        </w:rPr>
        <w:t>增加</w:t>
      </w:r>
      <w:r>
        <w:rPr>
          <w:rFonts w:hint="eastAsia" w:ascii="宋体" w:hAnsi="宋体" w:eastAsia="宋体" w:cs="宋体"/>
          <w:b w:val="0"/>
          <w:bCs w:val="0"/>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textAlignment w:val="auto"/>
        <w:outlineLvl w:val="9"/>
        <w:rPr>
          <w:rFonts w:hint="eastAsia" w:ascii="宋体" w:hAnsi="宋体" w:eastAsia="宋体" w:cs="宋体"/>
          <w:b w:val="0"/>
          <w:bCs w:val="0"/>
          <w:color w:val="auto"/>
          <w:sz w:val="32"/>
          <w:szCs w:val="32"/>
          <w:lang w:val="en-US" w:eastAsia="zh-CN"/>
        </w:rPr>
      </w:pPr>
      <w:r>
        <w:rPr>
          <w:rFonts w:hint="eastAsia" w:ascii="宋体" w:hAnsi="宋体" w:eastAsia="宋体" w:cs="宋体"/>
          <w:b w:val="0"/>
          <w:bCs w:val="0"/>
          <w:color w:val="auto"/>
          <w:sz w:val="32"/>
          <w:szCs w:val="32"/>
          <w:lang w:val="en-US" w:eastAsia="zh-CN"/>
        </w:rPr>
        <w:t>6.农林水支出（类）农业农村（款）农业生产发展（项）202</w:t>
      </w:r>
      <w:r>
        <w:rPr>
          <w:rFonts w:hint="eastAsia" w:ascii="宋体" w:hAnsi="宋体" w:cs="宋体"/>
          <w:b w:val="0"/>
          <w:bCs w:val="0"/>
          <w:color w:val="auto"/>
          <w:sz w:val="32"/>
          <w:szCs w:val="32"/>
          <w:lang w:val="en-US" w:eastAsia="zh-CN"/>
        </w:rPr>
        <w:t>4</w:t>
      </w:r>
      <w:r>
        <w:rPr>
          <w:rFonts w:hint="eastAsia" w:ascii="宋体" w:hAnsi="宋体" w:eastAsia="宋体" w:cs="宋体"/>
          <w:b w:val="0"/>
          <w:bCs w:val="0"/>
          <w:color w:val="auto"/>
          <w:sz w:val="32"/>
          <w:szCs w:val="32"/>
          <w:lang w:val="en-US" w:eastAsia="zh-CN"/>
        </w:rPr>
        <w:t>年预算数为</w:t>
      </w:r>
      <w:r>
        <w:rPr>
          <w:rFonts w:hint="eastAsia" w:ascii="宋体" w:hAnsi="宋体" w:cs="宋体"/>
          <w:b w:val="0"/>
          <w:bCs w:val="0"/>
          <w:color w:val="auto"/>
          <w:sz w:val="32"/>
          <w:szCs w:val="32"/>
          <w:lang w:val="en-US" w:eastAsia="zh-CN"/>
        </w:rPr>
        <w:t>0</w:t>
      </w:r>
      <w:r>
        <w:rPr>
          <w:rFonts w:hint="eastAsia" w:ascii="宋体" w:hAnsi="宋体" w:eastAsia="宋体" w:cs="宋体"/>
          <w:b w:val="0"/>
          <w:bCs w:val="0"/>
          <w:color w:val="auto"/>
          <w:sz w:val="32"/>
          <w:szCs w:val="32"/>
          <w:lang w:val="en-US" w:eastAsia="zh-CN"/>
        </w:rPr>
        <w:t>万元，比上年预算数增加</w:t>
      </w:r>
      <w:r>
        <w:rPr>
          <w:rFonts w:hint="eastAsia" w:ascii="宋体" w:hAnsi="宋体" w:cs="宋体"/>
          <w:b w:val="0"/>
          <w:bCs w:val="0"/>
          <w:color w:val="auto"/>
          <w:sz w:val="32"/>
          <w:szCs w:val="32"/>
          <w:lang w:val="en-US" w:eastAsia="zh-CN"/>
        </w:rPr>
        <w:t>0</w:t>
      </w:r>
      <w:r>
        <w:rPr>
          <w:rFonts w:hint="eastAsia" w:ascii="宋体" w:hAnsi="宋体" w:eastAsia="宋体" w:cs="宋体"/>
          <w:b w:val="0"/>
          <w:bCs w:val="0"/>
          <w:color w:val="auto"/>
          <w:sz w:val="32"/>
          <w:szCs w:val="32"/>
          <w:lang w:val="en-US" w:eastAsia="zh-CN"/>
        </w:rPr>
        <w:t>万元，主要是202</w:t>
      </w:r>
      <w:r>
        <w:rPr>
          <w:rFonts w:hint="eastAsia" w:ascii="宋体" w:hAnsi="宋体" w:cs="宋体"/>
          <w:b w:val="0"/>
          <w:bCs w:val="0"/>
          <w:color w:val="auto"/>
          <w:sz w:val="32"/>
          <w:szCs w:val="32"/>
          <w:lang w:val="en-US" w:eastAsia="zh-CN"/>
        </w:rPr>
        <w:t>4</w:t>
      </w:r>
      <w:r>
        <w:rPr>
          <w:rFonts w:hint="eastAsia" w:ascii="宋体" w:hAnsi="宋体" w:eastAsia="宋体" w:cs="宋体"/>
          <w:b w:val="0"/>
          <w:bCs w:val="0"/>
          <w:color w:val="auto"/>
          <w:sz w:val="32"/>
          <w:szCs w:val="32"/>
          <w:lang w:val="en-US" w:eastAsia="zh-CN"/>
        </w:rPr>
        <w:t>年新增的农业生产发展项目上年</w:t>
      </w:r>
      <w:r>
        <w:rPr>
          <w:rFonts w:hint="eastAsia" w:ascii="宋体" w:hAnsi="宋体" w:eastAsia="宋体" w:cs="宋体"/>
          <w:b w:val="0"/>
          <w:bCs w:val="0"/>
          <w:color w:val="auto"/>
          <w:sz w:val="32"/>
          <w:szCs w:val="32"/>
          <w:lang w:eastAsia="zh-CN"/>
        </w:rPr>
        <w:t>结转预算。</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textAlignment w:val="auto"/>
        <w:outlineLvl w:val="9"/>
        <w:rPr>
          <w:rFonts w:hint="eastAsia" w:ascii="宋体" w:hAnsi="宋体" w:eastAsia="宋体" w:cs="宋体"/>
          <w:b w:val="0"/>
          <w:bCs w:val="0"/>
          <w:color w:val="auto"/>
          <w:sz w:val="32"/>
          <w:szCs w:val="32"/>
        </w:rPr>
      </w:pPr>
      <w:r>
        <w:rPr>
          <w:rFonts w:hint="eastAsia" w:ascii="宋体" w:hAnsi="宋体" w:eastAsia="宋体" w:cs="宋体"/>
          <w:b w:val="0"/>
          <w:bCs w:val="0"/>
          <w:color w:val="auto"/>
          <w:sz w:val="32"/>
          <w:szCs w:val="32"/>
          <w:lang w:val="en-US" w:eastAsia="zh-CN"/>
        </w:rPr>
        <w:t>7.住房保障（类）住房改革（款）住房公积金（项）202</w:t>
      </w:r>
      <w:r>
        <w:rPr>
          <w:rFonts w:hint="eastAsia" w:ascii="宋体" w:hAnsi="宋体" w:cs="宋体"/>
          <w:b w:val="0"/>
          <w:bCs w:val="0"/>
          <w:color w:val="auto"/>
          <w:sz w:val="32"/>
          <w:szCs w:val="32"/>
          <w:lang w:val="en-US" w:eastAsia="zh-CN"/>
        </w:rPr>
        <w:t>4</w:t>
      </w:r>
      <w:r>
        <w:rPr>
          <w:rFonts w:hint="eastAsia" w:ascii="宋体" w:hAnsi="宋体" w:eastAsia="宋体" w:cs="宋体"/>
          <w:b w:val="0"/>
          <w:bCs w:val="0"/>
          <w:color w:val="auto"/>
          <w:sz w:val="32"/>
          <w:szCs w:val="32"/>
          <w:lang w:val="en-US" w:eastAsia="zh-CN"/>
        </w:rPr>
        <w:t>年预算数为</w:t>
      </w:r>
      <w:r>
        <w:rPr>
          <w:rFonts w:hint="eastAsia" w:ascii="宋体" w:hAnsi="宋体" w:cs="宋体"/>
          <w:b w:val="0"/>
          <w:bCs w:val="0"/>
          <w:color w:val="auto"/>
          <w:sz w:val="32"/>
          <w:szCs w:val="32"/>
          <w:lang w:val="en-US" w:eastAsia="zh-CN"/>
        </w:rPr>
        <w:t>8.82</w:t>
      </w:r>
      <w:r>
        <w:rPr>
          <w:rFonts w:hint="eastAsia" w:ascii="宋体" w:hAnsi="宋体" w:eastAsia="宋体" w:cs="宋体"/>
          <w:b w:val="0"/>
          <w:bCs w:val="0"/>
          <w:color w:val="auto"/>
          <w:sz w:val="32"/>
          <w:szCs w:val="32"/>
          <w:lang w:val="en-US" w:eastAsia="zh-CN"/>
        </w:rPr>
        <w:t>万元，比上年预算数</w:t>
      </w:r>
      <w:r>
        <w:rPr>
          <w:rFonts w:hint="eastAsia" w:ascii="宋体" w:hAnsi="宋体" w:cs="宋体"/>
          <w:b w:val="0"/>
          <w:bCs w:val="0"/>
          <w:color w:val="auto"/>
          <w:sz w:val="32"/>
          <w:szCs w:val="32"/>
          <w:lang w:val="en-US" w:eastAsia="zh-CN"/>
        </w:rPr>
        <w:t>减少2.84</w:t>
      </w:r>
      <w:r>
        <w:rPr>
          <w:rFonts w:hint="eastAsia" w:ascii="宋体" w:hAnsi="宋体" w:eastAsia="宋体" w:cs="宋体"/>
          <w:b w:val="0"/>
          <w:bCs w:val="0"/>
          <w:color w:val="auto"/>
          <w:sz w:val="32"/>
          <w:szCs w:val="32"/>
          <w:lang w:val="en-US" w:eastAsia="zh-CN"/>
        </w:rPr>
        <w:t>万元，主要是202</w:t>
      </w:r>
      <w:r>
        <w:rPr>
          <w:rFonts w:hint="eastAsia" w:ascii="宋体" w:hAnsi="宋体" w:cs="宋体"/>
          <w:b w:val="0"/>
          <w:bCs w:val="0"/>
          <w:color w:val="auto"/>
          <w:sz w:val="32"/>
          <w:szCs w:val="32"/>
          <w:lang w:val="en-US" w:eastAsia="zh-CN"/>
        </w:rPr>
        <w:t>4</w:t>
      </w:r>
      <w:r>
        <w:rPr>
          <w:rFonts w:hint="eastAsia" w:ascii="宋体" w:hAnsi="宋体" w:eastAsia="宋体" w:cs="宋体"/>
          <w:b w:val="0"/>
          <w:bCs w:val="0"/>
          <w:color w:val="auto"/>
          <w:sz w:val="32"/>
          <w:szCs w:val="32"/>
          <w:lang w:val="en-US" w:eastAsia="zh-CN"/>
        </w:rPr>
        <w:t>年人员</w:t>
      </w:r>
      <w:r>
        <w:rPr>
          <w:rFonts w:hint="eastAsia" w:ascii="宋体" w:hAnsi="宋体" w:cs="宋体"/>
          <w:b w:val="0"/>
          <w:bCs w:val="0"/>
          <w:color w:val="auto"/>
          <w:sz w:val="32"/>
          <w:szCs w:val="32"/>
          <w:lang w:val="en-US" w:eastAsia="zh-CN"/>
        </w:rPr>
        <w:t>调出</w:t>
      </w:r>
      <w:r>
        <w:rPr>
          <w:rFonts w:hint="eastAsia" w:ascii="宋体" w:hAnsi="宋体" w:eastAsia="宋体" w:cs="宋体"/>
          <w:b w:val="0"/>
          <w:bCs w:val="0"/>
          <w:color w:val="auto"/>
          <w:sz w:val="32"/>
          <w:szCs w:val="32"/>
          <w:lang w:val="en-US" w:eastAsia="zh-CN"/>
        </w:rPr>
        <w:t>，住房公积金提取数相应</w:t>
      </w:r>
      <w:r>
        <w:rPr>
          <w:rFonts w:hint="eastAsia" w:ascii="宋体" w:hAnsi="宋体" w:cs="宋体"/>
          <w:b w:val="0"/>
          <w:bCs w:val="0"/>
          <w:color w:val="auto"/>
          <w:sz w:val="32"/>
          <w:szCs w:val="32"/>
          <w:lang w:val="en-US" w:eastAsia="zh-CN"/>
        </w:rPr>
        <w:t>减少</w:t>
      </w:r>
      <w:r>
        <w:rPr>
          <w:rFonts w:hint="eastAsia" w:ascii="宋体" w:hAnsi="宋体" w:eastAsia="宋体" w:cs="宋体"/>
          <w:b w:val="0"/>
          <w:bCs w:val="0"/>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textAlignment w:val="auto"/>
        <w:outlineLvl w:val="9"/>
        <w:rPr>
          <w:rFonts w:hint="eastAsia" w:ascii="宋体" w:hAnsi="宋体" w:eastAsia="宋体" w:cs="宋体"/>
          <w:b w:val="0"/>
          <w:bCs w:val="0"/>
          <w:color w:val="auto"/>
          <w:sz w:val="32"/>
          <w:szCs w:val="32"/>
        </w:rPr>
      </w:pPr>
      <w:r>
        <w:rPr>
          <w:rFonts w:hint="eastAsia" w:ascii="宋体" w:hAnsi="宋体" w:eastAsia="宋体" w:cs="宋体"/>
          <w:b w:val="0"/>
          <w:bCs w:val="0"/>
          <w:color w:val="auto"/>
          <w:sz w:val="32"/>
          <w:szCs w:val="32"/>
        </w:rPr>
        <w:t>三、关于</w:t>
      </w:r>
      <w:r>
        <w:rPr>
          <w:rFonts w:hint="eastAsia" w:ascii="宋体" w:hAnsi="宋体" w:eastAsia="宋体" w:cs="宋体"/>
          <w:b w:val="0"/>
          <w:bCs w:val="0"/>
          <w:color w:val="auto"/>
          <w:sz w:val="32"/>
          <w:szCs w:val="32"/>
          <w:lang w:val="en-US" w:eastAsia="zh-CN"/>
        </w:rPr>
        <w:t>海口市琼山区云龙财政所202</w:t>
      </w:r>
      <w:r>
        <w:rPr>
          <w:rFonts w:hint="eastAsia" w:ascii="宋体" w:hAnsi="宋体" w:cs="宋体"/>
          <w:b w:val="0"/>
          <w:bCs w:val="0"/>
          <w:color w:val="auto"/>
          <w:sz w:val="32"/>
          <w:szCs w:val="32"/>
          <w:lang w:val="en-US" w:eastAsia="zh-CN"/>
        </w:rPr>
        <w:t>4</w:t>
      </w:r>
      <w:r>
        <w:rPr>
          <w:rFonts w:hint="eastAsia" w:ascii="宋体" w:hAnsi="宋体" w:eastAsia="宋体" w:cs="宋体"/>
          <w:b w:val="0"/>
          <w:bCs w:val="0"/>
          <w:color w:val="auto"/>
          <w:sz w:val="32"/>
          <w:szCs w:val="32"/>
        </w:rPr>
        <w:t>年一般公共预算基本支出情况说明</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textAlignment w:val="auto"/>
        <w:outlineLvl w:val="9"/>
        <w:rPr>
          <w:rFonts w:hint="eastAsia" w:ascii="宋体" w:hAnsi="宋体" w:eastAsia="宋体" w:cs="宋体"/>
          <w:b w:val="0"/>
          <w:bCs w:val="0"/>
          <w:color w:val="auto"/>
          <w:sz w:val="32"/>
          <w:szCs w:val="32"/>
        </w:rPr>
      </w:pPr>
      <w:r>
        <w:rPr>
          <w:rFonts w:hint="eastAsia" w:ascii="宋体" w:hAnsi="宋体" w:eastAsia="宋体" w:cs="宋体"/>
          <w:b w:val="0"/>
          <w:bCs w:val="0"/>
          <w:color w:val="auto"/>
          <w:sz w:val="32"/>
          <w:szCs w:val="32"/>
          <w:lang w:val="en-US" w:eastAsia="zh-CN"/>
        </w:rPr>
        <w:t>海口市琼山区云龙财政所202</w:t>
      </w:r>
      <w:r>
        <w:rPr>
          <w:rFonts w:hint="eastAsia" w:ascii="宋体" w:hAnsi="宋体" w:cs="宋体"/>
          <w:b w:val="0"/>
          <w:bCs w:val="0"/>
          <w:color w:val="auto"/>
          <w:sz w:val="32"/>
          <w:szCs w:val="32"/>
          <w:lang w:val="en-US" w:eastAsia="zh-CN"/>
        </w:rPr>
        <w:t>4</w:t>
      </w:r>
      <w:r>
        <w:rPr>
          <w:rFonts w:hint="eastAsia" w:ascii="宋体" w:hAnsi="宋体" w:eastAsia="宋体" w:cs="宋体"/>
          <w:b w:val="0"/>
          <w:bCs w:val="0"/>
          <w:color w:val="auto"/>
          <w:sz w:val="32"/>
          <w:szCs w:val="32"/>
        </w:rPr>
        <w:t>年一般公共预算基本支出为</w:t>
      </w:r>
      <w:r>
        <w:rPr>
          <w:rFonts w:hint="eastAsia" w:ascii="宋体" w:hAnsi="宋体" w:eastAsia="宋体" w:cs="宋体"/>
          <w:b w:val="0"/>
          <w:bCs w:val="0"/>
          <w:color w:val="auto"/>
          <w:sz w:val="32"/>
          <w:szCs w:val="32"/>
          <w:lang w:val="en-US"/>
        </w:rPr>
        <w:t>15</w:t>
      </w:r>
      <w:r>
        <w:rPr>
          <w:rFonts w:hint="eastAsia" w:ascii="宋体" w:hAnsi="宋体" w:cs="宋体"/>
          <w:b w:val="0"/>
          <w:bCs w:val="0"/>
          <w:color w:val="auto"/>
          <w:sz w:val="32"/>
          <w:szCs w:val="32"/>
          <w:lang w:val="en-US" w:eastAsia="zh-CN"/>
        </w:rPr>
        <w:t>9.57</w:t>
      </w:r>
      <w:r>
        <w:rPr>
          <w:rFonts w:hint="eastAsia" w:ascii="宋体" w:hAnsi="宋体" w:eastAsia="宋体" w:cs="宋体"/>
          <w:b w:val="0"/>
          <w:bCs w:val="0"/>
          <w:color w:val="auto"/>
          <w:sz w:val="32"/>
          <w:szCs w:val="32"/>
        </w:rPr>
        <w:t>万元，其中：</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textAlignment w:val="auto"/>
        <w:outlineLvl w:val="9"/>
        <w:rPr>
          <w:rFonts w:hint="eastAsia" w:ascii="宋体" w:hAnsi="宋体" w:eastAsia="宋体" w:cs="宋体"/>
          <w:b w:val="0"/>
          <w:bCs w:val="0"/>
          <w:color w:val="auto"/>
          <w:sz w:val="32"/>
          <w:szCs w:val="32"/>
        </w:rPr>
      </w:pPr>
      <w:r>
        <w:rPr>
          <w:rFonts w:hint="eastAsia" w:ascii="宋体" w:hAnsi="宋体" w:eastAsia="宋体" w:cs="宋体"/>
          <w:b w:val="0"/>
          <w:bCs w:val="0"/>
          <w:color w:val="auto"/>
          <w:sz w:val="32"/>
          <w:szCs w:val="32"/>
        </w:rPr>
        <w:t>人员经费</w:t>
      </w:r>
      <w:r>
        <w:rPr>
          <w:rFonts w:hint="eastAsia" w:ascii="宋体" w:hAnsi="宋体" w:cs="宋体"/>
          <w:b w:val="0"/>
          <w:bCs w:val="0"/>
          <w:color w:val="auto"/>
          <w:sz w:val="32"/>
          <w:szCs w:val="32"/>
          <w:lang w:val="en-US" w:eastAsia="zh-CN"/>
        </w:rPr>
        <w:t>146.14</w:t>
      </w:r>
      <w:r>
        <w:rPr>
          <w:rFonts w:hint="eastAsia" w:ascii="宋体" w:hAnsi="宋体" w:eastAsia="宋体" w:cs="宋体"/>
          <w:b w:val="0"/>
          <w:bCs w:val="0"/>
          <w:color w:val="auto"/>
          <w:sz w:val="32"/>
          <w:szCs w:val="32"/>
        </w:rPr>
        <w:t>万元，主要包括：基本工资、津贴补贴、奖金、</w:t>
      </w:r>
      <w:r>
        <w:rPr>
          <w:rFonts w:hint="eastAsia" w:ascii="宋体" w:hAnsi="宋体" w:eastAsia="宋体" w:cs="宋体"/>
          <w:b w:val="0"/>
          <w:bCs w:val="0"/>
          <w:color w:val="auto"/>
          <w:sz w:val="32"/>
          <w:szCs w:val="32"/>
          <w:lang w:val="en-US" w:eastAsia="zh-CN"/>
        </w:rPr>
        <w:t>机关事业单位基本养老保险缴费、职工基本医疗保险缴费、公务员医疗补助缴费、其他社会保障缴费、住房公积金。</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textAlignment w:val="auto"/>
        <w:outlineLvl w:val="9"/>
        <w:rPr>
          <w:rFonts w:hint="eastAsia" w:ascii="宋体" w:hAnsi="宋体" w:eastAsia="宋体" w:cs="宋体"/>
          <w:b w:val="0"/>
          <w:bCs w:val="0"/>
          <w:color w:val="auto"/>
          <w:sz w:val="32"/>
          <w:szCs w:val="32"/>
        </w:rPr>
      </w:pPr>
      <w:r>
        <w:rPr>
          <w:rFonts w:hint="eastAsia" w:ascii="宋体" w:hAnsi="宋体" w:eastAsia="宋体" w:cs="宋体"/>
          <w:b w:val="0"/>
          <w:bCs w:val="0"/>
          <w:color w:val="auto"/>
          <w:sz w:val="32"/>
          <w:szCs w:val="32"/>
        </w:rPr>
        <w:t>公用经费</w:t>
      </w:r>
      <w:r>
        <w:rPr>
          <w:rFonts w:hint="eastAsia" w:ascii="宋体" w:hAnsi="宋体" w:cs="宋体"/>
          <w:b w:val="0"/>
          <w:bCs w:val="0"/>
          <w:color w:val="auto"/>
          <w:sz w:val="32"/>
          <w:szCs w:val="32"/>
          <w:lang w:val="en-US" w:eastAsia="zh-CN"/>
        </w:rPr>
        <w:t>13.43</w:t>
      </w:r>
      <w:r>
        <w:rPr>
          <w:rFonts w:hint="eastAsia" w:ascii="宋体" w:hAnsi="宋体" w:eastAsia="宋体" w:cs="宋体"/>
          <w:b w:val="0"/>
          <w:bCs w:val="0"/>
          <w:color w:val="auto"/>
          <w:sz w:val="32"/>
          <w:szCs w:val="32"/>
        </w:rPr>
        <w:t>万元，主要包括：办公费、咨询费、手续费、水费、电费</w:t>
      </w:r>
      <w:r>
        <w:rPr>
          <w:rFonts w:hint="eastAsia" w:ascii="宋体" w:hAnsi="宋体" w:eastAsia="宋体" w:cs="宋体"/>
          <w:b w:val="0"/>
          <w:bCs w:val="0"/>
          <w:color w:val="auto"/>
          <w:sz w:val="32"/>
          <w:szCs w:val="32"/>
          <w:lang w:eastAsia="zh-CN"/>
        </w:rPr>
        <w:t>、</w:t>
      </w:r>
      <w:r>
        <w:rPr>
          <w:rFonts w:hint="eastAsia" w:ascii="宋体" w:hAnsi="宋体" w:eastAsia="宋体" w:cs="宋体"/>
          <w:b w:val="0"/>
          <w:bCs w:val="0"/>
          <w:color w:val="auto"/>
          <w:sz w:val="32"/>
          <w:szCs w:val="32"/>
          <w:lang w:val="en-US" w:eastAsia="zh-CN"/>
        </w:rPr>
        <w:t>邮电费、差旅费、维修（护）费、培训费、工会经费、福利费、公务用车运行维护费、其他交通费用、其他商品和服务支出</w:t>
      </w:r>
      <w:r>
        <w:rPr>
          <w:rFonts w:hint="eastAsia" w:ascii="宋体" w:hAnsi="宋体" w:eastAsia="宋体" w:cs="宋体"/>
          <w:b w:val="0"/>
          <w:bCs w:val="0"/>
          <w:color w:val="auto"/>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textAlignment w:val="auto"/>
        <w:outlineLvl w:val="9"/>
        <w:rPr>
          <w:rFonts w:hint="eastAsia" w:ascii="宋体" w:hAnsi="宋体" w:eastAsia="宋体" w:cs="宋体"/>
          <w:b w:val="0"/>
          <w:bCs w:val="0"/>
          <w:color w:val="auto"/>
          <w:sz w:val="32"/>
          <w:szCs w:val="32"/>
          <w:shd w:val="clear" w:color="auto" w:fill="FFFFFF"/>
        </w:rPr>
      </w:pPr>
      <w:r>
        <w:rPr>
          <w:rFonts w:hint="eastAsia" w:ascii="宋体" w:hAnsi="宋体" w:eastAsia="宋体" w:cs="宋体"/>
          <w:b w:val="0"/>
          <w:bCs w:val="0"/>
          <w:color w:val="auto"/>
          <w:sz w:val="32"/>
          <w:szCs w:val="32"/>
          <w:shd w:val="clear" w:color="auto" w:fill="FFFFFF"/>
        </w:rPr>
        <w:t>四、</w:t>
      </w:r>
      <w:r>
        <w:rPr>
          <w:rFonts w:hint="eastAsia" w:ascii="宋体" w:hAnsi="宋体" w:eastAsia="宋体" w:cs="宋体"/>
          <w:b w:val="0"/>
          <w:bCs w:val="0"/>
          <w:color w:val="auto"/>
          <w:sz w:val="32"/>
          <w:szCs w:val="32"/>
          <w:lang w:val="en-US" w:eastAsia="zh-CN"/>
        </w:rPr>
        <w:t>海口市琼山区</w:t>
      </w:r>
      <w:r>
        <w:rPr>
          <w:rFonts w:hint="eastAsia" w:ascii="宋体" w:hAnsi="宋体" w:eastAsia="宋体" w:cs="宋体"/>
          <w:b w:val="0"/>
          <w:bCs w:val="0"/>
          <w:color w:val="auto"/>
          <w:sz w:val="32"/>
          <w:szCs w:val="32"/>
          <w:shd w:val="clear" w:color="auto" w:fill="FFFFFF"/>
          <w:lang w:val="en-US" w:eastAsia="zh-CN"/>
        </w:rPr>
        <w:t>云龙财政所202</w:t>
      </w:r>
      <w:r>
        <w:rPr>
          <w:rFonts w:hint="eastAsia" w:ascii="宋体" w:hAnsi="宋体" w:cs="宋体"/>
          <w:b w:val="0"/>
          <w:bCs w:val="0"/>
          <w:color w:val="auto"/>
          <w:sz w:val="32"/>
          <w:szCs w:val="32"/>
          <w:shd w:val="clear" w:color="auto" w:fill="FFFFFF"/>
          <w:lang w:val="en-US" w:eastAsia="zh-CN"/>
        </w:rPr>
        <w:t>4</w:t>
      </w:r>
      <w:r>
        <w:rPr>
          <w:rFonts w:hint="eastAsia" w:ascii="宋体" w:hAnsi="宋体" w:eastAsia="宋体" w:cs="宋体"/>
          <w:b w:val="0"/>
          <w:bCs w:val="0"/>
          <w:color w:val="auto"/>
          <w:sz w:val="32"/>
          <w:szCs w:val="32"/>
          <w:shd w:val="clear" w:color="auto" w:fill="FFFFFF"/>
        </w:rPr>
        <w:t>年“三公”经费预算情况说明</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textAlignment w:val="auto"/>
        <w:outlineLvl w:val="9"/>
        <w:rPr>
          <w:rFonts w:hint="eastAsia" w:ascii="宋体" w:hAnsi="宋体" w:eastAsia="宋体" w:cs="宋体"/>
          <w:b w:val="0"/>
          <w:bCs w:val="0"/>
          <w:color w:val="auto"/>
          <w:sz w:val="32"/>
          <w:szCs w:val="32"/>
        </w:rPr>
      </w:pPr>
      <w:r>
        <w:rPr>
          <w:rFonts w:hint="eastAsia" w:ascii="宋体" w:hAnsi="宋体" w:eastAsia="宋体" w:cs="宋体"/>
          <w:b w:val="0"/>
          <w:bCs w:val="0"/>
          <w:color w:val="auto"/>
          <w:sz w:val="32"/>
          <w:szCs w:val="32"/>
        </w:rPr>
        <w:t>（一）</w:t>
      </w:r>
      <w:r>
        <w:rPr>
          <w:rFonts w:hint="eastAsia" w:ascii="宋体" w:hAnsi="宋体" w:eastAsia="宋体" w:cs="宋体"/>
          <w:b w:val="0"/>
          <w:bCs w:val="0"/>
          <w:color w:val="auto"/>
          <w:sz w:val="32"/>
          <w:szCs w:val="32"/>
          <w:lang w:val="en-US" w:eastAsia="zh-CN"/>
        </w:rPr>
        <w:t>云龙财政所202</w:t>
      </w:r>
      <w:r>
        <w:rPr>
          <w:rFonts w:hint="eastAsia" w:ascii="宋体" w:hAnsi="宋体" w:cs="宋体"/>
          <w:b w:val="0"/>
          <w:bCs w:val="0"/>
          <w:color w:val="auto"/>
          <w:sz w:val="32"/>
          <w:szCs w:val="32"/>
          <w:lang w:val="en-US" w:eastAsia="zh-CN"/>
        </w:rPr>
        <w:t>4</w:t>
      </w:r>
      <w:r>
        <w:rPr>
          <w:rFonts w:hint="eastAsia" w:ascii="宋体" w:hAnsi="宋体" w:eastAsia="宋体" w:cs="宋体"/>
          <w:b w:val="0"/>
          <w:bCs w:val="0"/>
          <w:color w:val="auto"/>
          <w:sz w:val="32"/>
          <w:szCs w:val="32"/>
        </w:rPr>
        <w:t>年一般公共预算“三公”经费预算数为</w:t>
      </w:r>
      <w:r>
        <w:rPr>
          <w:rFonts w:hint="eastAsia" w:ascii="宋体" w:hAnsi="宋体" w:cs="宋体"/>
          <w:b w:val="0"/>
          <w:bCs w:val="0"/>
          <w:color w:val="auto"/>
          <w:sz w:val="32"/>
          <w:szCs w:val="32"/>
          <w:lang w:val="en-US" w:eastAsia="zh-CN"/>
        </w:rPr>
        <w:t>2</w:t>
      </w:r>
      <w:r>
        <w:rPr>
          <w:rFonts w:hint="eastAsia" w:ascii="宋体" w:hAnsi="宋体" w:eastAsia="宋体" w:cs="宋体"/>
          <w:b w:val="0"/>
          <w:bCs w:val="0"/>
          <w:color w:val="auto"/>
          <w:sz w:val="32"/>
          <w:szCs w:val="32"/>
          <w:lang w:val="en-US" w:eastAsia="zh-CN"/>
        </w:rPr>
        <w:t>.5</w:t>
      </w:r>
      <w:r>
        <w:rPr>
          <w:rFonts w:hint="eastAsia" w:ascii="宋体" w:hAnsi="宋体" w:eastAsia="宋体" w:cs="宋体"/>
          <w:b w:val="0"/>
          <w:bCs w:val="0"/>
          <w:color w:val="auto"/>
          <w:sz w:val="32"/>
          <w:szCs w:val="32"/>
        </w:rPr>
        <w:t>万元，其中：</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30"/>
        <w:textAlignment w:val="auto"/>
        <w:outlineLvl w:val="9"/>
        <w:rPr>
          <w:rFonts w:hint="eastAsia" w:ascii="宋体" w:hAnsi="宋体" w:eastAsia="宋体" w:cs="宋体"/>
          <w:b w:val="0"/>
          <w:bCs w:val="0"/>
          <w:color w:val="auto"/>
          <w:sz w:val="32"/>
          <w:szCs w:val="32"/>
          <w:shd w:val="clear" w:color="auto" w:fill="FFFFFF"/>
          <w:lang w:eastAsia="zh-CN"/>
        </w:rPr>
      </w:pPr>
      <w:r>
        <w:rPr>
          <w:rFonts w:hint="eastAsia" w:ascii="宋体" w:hAnsi="宋体" w:eastAsia="宋体" w:cs="宋体"/>
          <w:b w:val="0"/>
          <w:bCs w:val="0"/>
          <w:color w:val="auto"/>
          <w:sz w:val="32"/>
          <w:szCs w:val="32"/>
          <w:shd w:val="clear" w:color="auto" w:fill="FFFFFF"/>
        </w:rPr>
        <w:t>因公出国（境）经费</w:t>
      </w:r>
      <w:r>
        <w:rPr>
          <w:rFonts w:hint="eastAsia" w:ascii="宋体" w:hAnsi="宋体" w:eastAsia="宋体" w:cs="宋体"/>
          <w:b w:val="0"/>
          <w:bCs w:val="0"/>
          <w:color w:val="auto"/>
          <w:sz w:val="32"/>
          <w:szCs w:val="32"/>
          <w:lang w:val="en-US" w:eastAsia="zh-CN"/>
        </w:rPr>
        <w:t>0</w:t>
      </w:r>
      <w:r>
        <w:rPr>
          <w:rFonts w:hint="eastAsia" w:ascii="宋体" w:hAnsi="宋体" w:eastAsia="宋体" w:cs="宋体"/>
          <w:b w:val="0"/>
          <w:bCs w:val="0"/>
          <w:color w:val="auto"/>
          <w:sz w:val="32"/>
          <w:szCs w:val="32"/>
        </w:rPr>
        <w:t>万元</w:t>
      </w:r>
      <w:r>
        <w:rPr>
          <w:rFonts w:hint="eastAsia" w:ascii="宋体" w:hAnsi="宋体" w:eastAsia="宋体" w:cs="宋体"/>
          <w:b w:val="0"/>
          <w:bCs w:val="0"/>
          <w:color w:val="auto"/>
          <w:sz w:val="32"/>
          <w:szCs w:val="32"/>
          <w:shd w:val="clear" w:color="auto" w:fill="FFFFFF"/>
        </w:rPr>
        <w:t>，与上年预算持平</w:t>
      </w:r>
      <w:r>
        <w:rPr>
          <w:rFonts w:hint="eastAsia" w:ascii="宋体" w:hAnsi="宋体" w:eastAsia="宋体" w:cs="宋体"/>
          <w:b w:val="0"/>
          <w:bCs w:val="0"/>
          <w:color w:val="auto"/>
          <w:sz w:val="32"/>
          <w:szCs w:val="32"/>
          <w:shd w:val="clear" w:color="auto" w:fill="FFFFFF"/>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30"/>
        <w:textAlignment w:val="auto"/>
        <w:outlineLvl w:val="9"/>
        <w:rPr>
          <w:rFonts w:hint="eastAsia" w:ascii="宋体" w:hAnsi="宋体" w:eastAsia="宋体" w:cs="宋体"/>
          <w:b w:val="0"/>
          <w:bCs w:val="0"/>
          <w:color w:val="auto"/>
          <w:sz w:val="32"/>
          <w:szCs w:val="32"/>
          <w:shd w:val="clear" w:color="auto" w:fill="FFFFFF"/>
        </w:rPr>
      </w:pPr>
      <w:r>
        <w:rPr>
          <w:rFonts w:hint="eastAsia" w:ascii="宋体" w:hAnsi="宋体" w:eastAsia="宋体" w:cs="宋体"/>
          <w:b w:val="0"/>
          <w:bCs w:val="0"/>
          <w:color w:val="auto"/>
          <w:sz w:val="32"/>
          <w:szCs w:val="32"/>
          <w:shd w:val="clear" w:color="auto" w:fill="FFFFFF"/>
        </w:rPr>
        <w:t>公务用车购置及运行费</w:t>
      </w:r>
      <w:r>
        <w:rPr>
          <w:rFonts w:hint="eastAsia" w:ascii="宋体" w:hAnsi="宋体" w:cs="宋体"/>
          <w:b w:val="0"/>
          <w:bCs w:val="0"/>
          <w:color w:val="auto"/>
          <w:sz w:val="32"/>
          <w:szCs w:val="32"/>
          <w:lang w:val="en-US" w:eastAsia="zh-CN"/>
        </w:rPr>
        <w:t>2</w:t>
      </w:r>
      <w:r>
        <w:rPr>
          <w:rFonts w:hint="eastAsia" w:ascii="宋体" w:hAnsi="宋体" w:eastAsia="宋体" w:cs="宋体"/>
          <w:b w:val="0"/>
          <w:bCs w:val="0"/>
          <w:color w:val="auto"/>
          <w:sz w:val="32"/>
          <w:szCs w:val="32"/>
          <w:lang w:val="en-US" w:eastAsia="zh-CN"/>
        </w:rPr>
        <w:t>.5</w:t>
      </w:r>
      <w:r>
        <w:rPr>
          <w:rFonts w:hint="eastAsia" w:ascii="宋体" w:hAnsi="宋体" w:eastAsia="宋体" w:cs="宋体"/>
          <w:b w:val="0"/>
          <w:bCs w:val="0"/>
          <w:color w:val="auto"/>
          <w:sz w:val="32"/>
          <w:szCs w:val="32"/>
        </w:rPr>
        <w:t>万元（其中，</w:t>
      </w:r>
      <w:r>
        <w:rPr>
          <w:rFonts w:hint="eastAsia" w:ascii="宋体" w:hAnsi="宋体" w:eastAsia="宋体" w:cs="宋体"/>
          <w:b w:val="0"/>
          <w:bCs w:val="0"/>
          <w:color w:val="auto"/>
          <w:sz w:val="32"/>
          <w:szCs w:val="32"/>
          <w:shd w:val="clear" w:color="auto" w:fill="FFFFFF"/>
        </w:rPr>
        <w:t>公务用车购置费</w:t>
      </w:r>
      <w:r>
        <w:rPr>
          <w:rFonts w:hint="eastAsia" w:ascii="宋体" w:hAnsi="宋体" w:eastAsia="宋体" w:cs="宋体"/>
          <w:b w:val="0"/>
          <w:bCs w:val="0"/>
          <w:color w:val="auto"/>
          <w:sz w:val="32"/>
          <w:szCs w:val="32"/>
          <w:lang w:val="en-US" w:eastAsia="zh-CN"/>
        </w:rPr>
        <w:t>0</w:t>
      </w:r>
      <w:r>
        <w:rPr>
          <w:rFonts w:hint="eastAsia" w:ascii="宋体" w:hAnsi="宋体" w:eastAsia="宋体" w:cs="宋体"/>
          <w:b w:val="0"/>
          <w:bCs w:val="0"/>
          <w:color w:val="auto"/>
          <w:sz w:val="32"/>
          <w:szCs w:val="32"/>
        </w:rPr>
        <w:t>万元</w:t>
      </w:r>
      <w:r>
        <w:rPr>
          <w:rFonts w:hint="eastAsia" w:ascii="宋体" w:hAnsi="宋体" w:eastAsia="宋体" w:cs="宋体"/>
          <w:b w:val="0"/>
          <w:bCs w:val="0"/>
          <w:color w:val="auto"/>
          <w:sz w:val="32"/>
          <w:szCs w:val="32"/>
          <w:shd w:val="clear" w:color="auto" w:fill="FFFFFF"/>
        </w:rPr>
        <w:t>，公务用车运行费</w:t>
      </w:r>
      <w:r>
        <w:rPr>
          <w:rFonts w:hint="eastAsia" w:ascii="宋体" w:hAnsi="宋体" w:cs="宋体"/>
          <w:b w:val="0"/>
          <w:bCs w:val="0"/>
          <w:color w:val="auto"/>
          <w:sz w:val="32"/>
          <w:szCs w:val="32"/>
          <w:lang w:val="en-US" w:eastAsia="zh-CN"/>
        </w:rPr>
        <w:t>2</w:t>
      </w:r>
      <w:r>
        <w:rPr>
          <w:rFonts w:hint="eastAsia" w:ascii="宋体" w:hAnsi="宋体" w:eastAsia="宋体" w:cs="宋体"/>
          <w:b w:val="0"/>
          <w:bCs w:val="0"/>
          <w:color w:val="auto"/>
          <w:sz w:val="32"/>
          <w:szCs w:val="32"/>
          <w:lang w:val="en-US" w:eastAsia="zh-CN"/>
        </w:rPr>
        <w:t>.5</w:t>
      </w:r>
      <w:r>
        <w:rPr>
          <w:rFonts w:hint="eastAsia" w:ascii="宋体" w:hAnsi="宋体" w:eastAsia="宋体" w:cs="宋体"/>
          <w:b w:val="0"/>
          <w:bCs w:val="0"/>
          <w:color w:val="auto"/>
          <w:sz w:val="32"/>
          <w:szCs w:val="32"/>
        </w:rPr>
        <w:t>万元）</w:t>
      </w:r>
      <w:r>
        <w:rPr>
          <w:rFonts w:hint="eastAsia" w:ascii="宋体" w:hAnsi="宋体" w:eastAsia="宋体" w:cs="宋体"/>
          <w:b w:val="0"/>
          <w:bCs w:val="0"/>
          <w:color w:val="auto"/>
          <w:sz w:val="32"/>
          <w:szCs w:val="32"/>
          <w:shd w:val="clear" w:color="auto" w:fill="FFFFFF"/>
        </w:rPr>
        <w:t>，与上年预算持平</w:t>
      </w:r>
      <w:r>
        <w:rPr>
          <w:rFonts w:hint="eastAsia" w:ascii="宋体" w:hAnsi="宋体" w:eastAsia="宋体" w:cs="宋体"/>
          <w:b w:val="0"/>
          <w:bCs w:val="0"/>
          <w:color w:val="auto"/>
          <w:sz w:val="32"/>
          <w:szCs w:val="32"/>
          <w:shd w:val="clear" w:color="auto" w:fill="FFFFFF"/>
          <w:lang w:eastAsia="zh-CN"/>
        </w:rPr>
        <w:t>；</w:t>
      </w:r>
      <w:r>
        <w:rPr>
          <w:rFonts w:hint="eastAsia" w:ascii="宋体" w:hAnsi="宋体" w:eastAsia="宋体" w:cs="宋体"/>
          <w:b w:val="0"/>
          <w:bCs w:val="0"/>
          <w:color w:val="auto"/>
          <w:sz w:val="32"/>
          <w:szCs w:val="32"/>
          <w:shd w:val="clear" w:color="auto" w:fill="FFFFFF"/>
        </w:rPr>
        <w:t>公务车保有量</w:t>
      </w:r>
      <w:r>
        <w:rPr>
          <w:rFonts w:hint="eastAsia" w:ascii="宋体" w:hAnsi="宋体" w:eastAsia="宋体" w:cs="宋体"/>
          <w:b w:val="0"/>
          <w:bCs w:val="0"/>
          <w:color w:val="auto"/>
          <w:sz w:val="32"/>
          <w:szCs w:val="32"/>
          <w:shd w:val="clear" w:color="auto" w:fill="FFFFFF"/>
          <w:lang w:val="en-US" w:eastAsia="zh-CN"/>
        </w:rPr>
        <w:t>0</w:t>
      </w:r>
      <w:r>
        <w:rPr>
          <w:rFonts w:hint="eastAsia" w:ascii="宋体" w:hAnsi="宋体" w:eastAsia="宋体" w:cs="宋体"/>
          <w:b w:val="0"/>
          <w:bCs w:val="0"/>
          <w:color w:val="auto"/>
          <w:sz w:val="32"/>
          <w:szCs w:val="32"/>
        </w:rPr>
        <w:t>辆，计划购置</w:t>
      </w:r>
      <w:r>
        <w:rPr>
          <w:rFonts w:hint="eastAsia" w:ascii="宋体" w:hAnsi="宋体" w:eastAsia="宋体" w:cs="宋体"/>
          <w:b w:val="0"/>
          <w:bCs w:val="0"/>
          <w:color w:val="auto"/>
          <w:sz w:val="32"/>
          <w:szCs w:val="32"/>
          <w:lang w:val="en-US" w:eastAsia="zh-CN"/>
        </w:rPr>
        <w:t>0</w:t>
      </w:r>
      <w:r>
        <w:rPr>
          <w:rFonts w:hint="eastAsia" w:ascii="宋体" w:hAnsi="宋体" w:eastAsia="宋体" w:cs="宋体"/>
          <w:b w:val="0"/>
          <w:bCs w:val="0"/>
          <w:color w:val="auto"/>
          <w:sz w:val="32"/>
          <w:szCs w:val="32"/>
        </w:rPr>
        <w:t>辆</w:t>
      </w:r>
      <w:r>
        <w:rPr>
          <w:rFonts w:hint="eastAsia" w:ascii="宋体" w:hAnsi="宋体" w:eastAsia="宋体" w:cs="宋体"/>
          <w:b w:val="0"/>
          <w:bCs w:val="0"/>
          <w:color w:val="auto"/>
          <w:sz w:val="32"/>
          <w:szCs w:val="32"/>
          <w:shd w:val="clear" w:color="auto" w:fill="FFFFFF"/>
        </w:rPr>
        <w:t>；</w:t>
      </w:r>
      <w:r>
        <w:rPr>
          <w:rFonts w:hint="eastAsia" w:ascii="宋体" w:hAnsi="宋体" w:eastAsia="宋体" w:cs="宋体"/>
          <w:b w:val="0"/>
          <w:bCs w:val="0"/>
          <w:color w:val="auto"/>
          <w:sz w:val="32"/>
          <w:szCs w:val="32"/>
        </w:rPr>
        <w:t>公务接待费</w:t>
      </w:r>
      <w:r>
        <w:rPr>
          <w:rFonts w:hint="eastAsia" w:ascii="宋体" w:hAnsi="宋体" w:eastAsia="宋体" w:cs="宋体"/>
          <w:b w:val="0"/>
          <w:bCs w:val="0"/>
          <w:color w:val="auto"/>
          <w:sz w:val="32"/>
          <w:szCs w:val="32"/>
          <w:lang w:val="en-US" w:eastAsia="zh-CN"/>
        </w:rPr>
        <w:t>0</w:t>
      </w:r>
      <w:r>
        <w:rPr>
          <w:rFonts w:hint="eastAsia" w:ascii="宋体" w:hAnsi="宋体" w:eastAsia="宋体" w:cs="宋体"/>
          <w:b w:val="0"/>
          <w:bCs w:val="0"/>
          <w:color w:val="auto"/>
          <w:sz w:val="32"/>
          <w:szCs w:val="32"/>
          <w:shd w:val="clear" w:color="auto" w:fill="FFFFFF"/>
        </w:rPr>
        <w:t>万元，与上年预算持平</w:t>
      </w:r>
      <w:r>
        <w:rPr>
          <w:rFonts w:hint="eastAsia" w:ascii="宋体" w:hAnsi="宋体" w:eastAsia="宋体" w:cs="宋体"/>
          <w:b w:val="0"/>
          <w:bCs w:val="0"/>
          <w:color w:val="auto"/>
          <w:sz w:val="32"/>
          <w:szCs w:val="32"/>
          <w:shd w:val="clear" w:color="auto" w:fill="FFFFFF"/>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textAlignment w:val="auto"/>
        <w:outlineLvl w:val="9"/>
        <w:rPr>
          <w:rFonts w:hint="eastAsia" w:ascii="宋体" w:hAnsi="宋体" w:eastAsia="宋体" w:cs="宋体"/>
          <w:b w:val="0"/>
          <w:bCs w:val="0"/>
          <w:color w:val="auto"/>
          <w:sz w:val="32"/>
          <w:szCs w:val="32"/>
        </w:rPr>
      </w:pPr>
      <w:r>
        <w:rPr>
          <w:rFonts w:hint="eastAsia" w:ascii="宋体" w:hAnsi="宋体" w:eastAsia="宋体" w:cs="宋体"/>
          <w:b w:val="0"/>
          <w:bCs w:val="0"/>
          <w:color w:val="auto"/>
          <w:sz w:val="32"/>
          <w:szCs w:val="32"/>
        </w:rPr>
        <w:t>（二）</w:t>
      </w:r>
      <w:r>
        <w:rPr>
          <w:rFonts w:hint="eastAsia" w:ascii="宋体" w:hAnsi="宋体" w:eastAsia="宋体" w:cs="宋体"/>
          <w:b w:val="0"/>
          <w:bCs w:val="0"/>
          <w:color w:val="auto"/>
          <w:sz w:val="32"/>
          <w:szCs w:val="32"/>
          <w:lang w:val="en-US" w:eastAsia="zh-CN"/>
        </w:rPr>
        <w:t>海口市琼山区云龙财政所</w:t>
      </w:r>
      <w:r>
        <w:rPr>
          <w:rFonts w:hint="eastAsia" w:ascii="宋体" w:hAnsi="宋体" w:eastAsia="宋体" w:cs="宋体"/>
          <w:b w:val="0"/>
          <w:bCs w:val="0"/>
          <w:color w:val="auto"/>
          <w:sz w:val="32"/>
          <w:szCs w:val="32"/>
        </w:rPr>
        <w:t>年政府性基金预算“三公”经费预算数为</w:t>
      </w:r>
      <w:r>
        <w:rPr>
          <w:rFonts w:hint="eastAsia" w:ascii="宋体" w:hAnsi="宋体" w:eastAsia="宋体" w:cs="宋体"/>
          <w:b w:val="0"/>
          <w:bCs w:val="0"/>
          <w:color w:val="auto"/>
          <w:sz w:val="32"/>
          <w:szCs w:val="32"/>
          <w:lang w:val="en-US" w:eastAsia="zh-CN"/>
        </w:rPr>
        <w:t>0</w:t>
      </w:r>
      <w:r>
        <w:rPr>
          <w:rFonts w:hint="eastAsia" w:ascii="宋体" w:hAnsi="宋体" w:eastAsia="宋体" w:cs="宋体"/>
          <w:b w:val="0"/>
          <w:bCs w:val="0"/>
          <w:color w:val="auto"/>
          <w:sz w:val="32"/>
          <w:szCs w:val="32"/>
        </w:rPr>
        <w:t>万元，其中：</w:t>
      </w:r>
    </w:p>
    <w:p>
      <w:pPr>
        <w:keepNext w:val="0"/>
        <w:keepLines w:val="0"/>
        <w:pageBreakBefore w:val="0"/>
        <w:widowControl w:val="0"/>
        <w:kinsoku/>
        <w:wordWrap/>
        <w:overflowPunct/>
        <w:topLinePunct w:val="0"/>
        <w:autoSpaceDE/>
        <w:autoSpaceDN/>
        <w:bidi w:val="0"/>
        <w:adjustRightInd/>
        <w:snapToGrid/>
        <w:spacing w:line="520" w:lineRule="exact"/>
        <w:ind w:right="0" w:rightChars="0"/>
        <w:textAlignment w:val="auto"/>
        <w:outlineLvl w:val="9"/>
        <w:rPr>
          <w:rFonts w:hint="eastAsia" w:ascii="宋体" w:hAnsi="宋体" w:eastAsia="宋体" w:cs="宋体"/>
          <w:b w:val="0"/>
          <w:bCs w:val="0"/>
          <w:color w:val="auto"/>
          <w:sz w:val="32"/>
          <w:szCs w:val="32"/>
          <w:shd w:val="clear" w:color="auto" w:fill="FFFFFF"/>
        </w:rPr>
      </w:pPr>
      <w:r>
        <w:rPr>
          <w:rFonts w:hint="eastAsia" w:ascii="宋体" w:hAnsi="宋体" w:eastAsia="宋体" w:cs="宋体"/>
          <w:b w:val="0"/>
          <w:bCs w:val="0"/>
          <w:color w:val="auto"/>
          <w:sz w:val="32"/>
          <w:szCs w:val="32"/>
          <w:shd w:val="clear" w:color="auto" w:fill="FFFFFF"/>
        </w:rPr>
        <w:t xml:space="preserve">    因公出国（境）经费</w:t>
      </w:r>
      <w:r>
        <w:rPr>
          <w:rFonts w:hint="eastAsia" w:ascii="宋体" w:hAnsi="宋体" w:eastAsia="宋体" w:cs="宋体"/>
          <w:b w:val="0"/>
          <w:bCs w:val="0"/>
          <w:color w:val="auto"/>
          <w:sz w:val="32"/>
          <w:szCs w:val="32"/>
          <w:lang w:val="en-US" w:eastAsia="zh-CN"/>
        </w:rPr>
        <w:t>0</w:t>
      </w:r>
      <w:r>
        <w:rPr>
          <w:rFonts w:hint="eastAsia" w:ascii="宋体" w:hAnsi="宋体" w:eastAsia="宋体" w:cs="宋体"/>
          <w:b w:val="0"/>
          <w:bCs w:val="0"/>
          <w:color w:val="auto"/>
          <w:sz w:val="32"/>
          <w:szCs w:val="32"/>
        </w:rPr>
        <w:t>万元</w:t>
      </w:r>
      <w:r>
        <w:rPr>
          <w:rFonts w:hint="eastAsia" w:ascii="宋体" w:hAnsi="宋体" w:eastAsia="宋体" w:cs="宋体"/>
          <w:b w:val="0"/>
          <w:bCs w:val="0"/>
          <w:color w:val="auto"/>
          <w:sz w:val="32"/>
          <w:szCs w:val="32"/>
          <w:shd w:val="clear" w:color="auto" w:fill="FFFFFF"/>
        </w:rPr>
        <w:t>，与上年预算持平</w:t>
      </w:r>
      <w:r>
        <w:rPr>
          <w:rFonts w:hint="eastAsia" w:ascii="宋体" w:hAnsi="宋体" w:eastAsia="宋体" w:cs="宋体"/>
          <w:b w:val="0"/>
          <w:bCs w:val="0"/>
          <w:color w:val="auto"/>
          <w:sz w:val="32"/>
          <w:szCs w:val="32"/>
          <w:shd w:val="clear" w:color="auto" w:fill="FFFFFF"/>
          <w:lang w:eastAsia="zh-CN"/>
        </w:rPr>
        <w:t>。</w:t>
      </w:r>
      <w:r>
        <w:rPr>
          <w:rFonts w:hint="eastAsia" w:ascii="宋体" w:hAnsi="宋体" w:eastAsia="宋体" w:cs="宋体"/>
          <w:b w:val="0"/>
          <w:bCs w:val="0"/>
          <w:color w:val="auto"/>
          <w:sz w:val="32"/>
          <w:szCs w:val="32"/>
          <w:shd w:val="clear" w:color="auto" w:fill="FFFFFF"/>
        </w:rPr>
        <w:t>公务用车购置及运行费</w:t>
      </w:r>
      <w:r>
        <w:rPr>
          <w:rFonts w:hint="eastAsia" w:ascii="宋体" w:hAnsi="宋体" w:eastAsia="宋体" w:cs="宋体"/>
          <w:b w:val="0"/>
          <w:bCs w:val="0"/>
          <w:color w:val="auto"/>
          <w:sz w:val="32"/>
          <w:szCs w:val="32"/>
          <w:lang w:val="en-US" w:eastAsia="zh-CN"/>
        </w:rPr>
        <w:t>0</w:t>
      </w:r>
      <w:r>
        <w:rPr>
          <w:rFonts w:hint="eastAsia" w:ascii="宋体" w:hAnsi="宋体" w:eastAsia="宋体" w:cs="宋体"/>
          <w:b w:val="0"/>
          <w:bCs w:val="0"/>
          <w:color w:val="auto"/>
          <w:sz w:val="32"/>
          <w:szCs w:val="32"/>
        </w:rPr>
        <w:t>万元（其中，</w:t>
      </w:r>
      <w:r>
        <w:rPr>
          <w:rFonts w:hint="eastAsia" w:ascii="宋体" w:hAnsi="宋体" w:eastAsia="宋体" w:cs="宋体"/>
          <w:b w:val="0"/>
          <w:bCs w:val="0"/>
          <w:color w:val="auto"/>
          <w:sz w:val="32"/>
          <w:szCs w:val="32"/>
          <w:shd w:val="clear" w:color="auto" w:fill="FFFFFF"/>
        </w:rPr>
        <w:t>公务用车购置费</w:t>
      </w:r>
      <w:r>
        <w:rPr>
          <w:rFonts w:hint="eastAsia" w:ascii="宋体" w:hAnsi="宋体" w:eastAsia="宋体" w:cs="宋体"/>
          <w:b w:val="0"/>
          <w:bCs w:val="0"/>
          <w:color w:val="auto"/>
          <w:sz w:val="32"/>
          <w:szCs w:val="32"/>
          <w:lang w:val="en-US" w:eastAsia="zh-CN"/>
        </w:rPr>
        <w:t>0</w:t>
      </w:r>
      <w:r>
        <w:rPr>
          <w:rFonts w:hint="eastAsia" w:ascii="宋体" w:hAnsi="宋体" w:eastAsia="宋体" w:cs="宋体"/>
          <w:b w:val="0"/>
          <w:bCs w:val="0"/>
          <w:color w:val="auto"/>
          <w:sz w:val="32"/>
          <w:szCs w:val="32"/>
        </w:rPr>
        <w:t>万元</w:t>
      </w:r>
      <w:r>
        <w:rPr>
          <w:rFonts w:hint="eastAsia" w:ascii="宋体" w:hAnsi="宋体" w:eastAsia="宋体" w:cs="宋体"/>
          <w:b w:val="0"/>
          <w:bCs w:val="0"/>
          <w:color w:val="auto"/>
          <w:sz w:val="32"/>
          <w:szCs w:val="32"/>
          <w:shd w:val="clear" w:color="auto" w:fill="FFFFFF"/>
        </w:rPr>
        <w:t>，公务用车运行费</w:t>
      </w:r>
      <w:r>
        <w:rPr>
          <w:rFonts w:hint="eastAsia" w:ascii="宋体" w:hAnsi="宋体" w:eastAsia="宋体" w:cs="宋体"/>
          <w:b w:val="0"/>
          <w:bCs w:val="0"/>
          <w:color w:val="auto"/>
          <w:sz w:val="32"/>
          <w:szCs w:val="32"/>
          <w:lang w:val="en-US" w:eastAsia="zh-CN"/>
        </w:rPr>
        <w:t>0</w:t>
      </w:r>
      <w:r>
        <w:rPr>
          <w:rFonts w:hint="eastAsia" w:ascii="宋体" w:hAnsi="宋体" w:eastAsia="宋体" w:cs="宋体"/>
          <w:b w:val="0"/>
          <w:bCs w:val="0"/>
          <w:color w:val="auto"/>
          <w:sz w:val="32"/>
          <w:szCs w:val="32"/>
        </w:rPr>
        <w:t>万元）</w:t>
      </w:r>
      <w:r>
        <w:rPr>
          <w:rFonts w:hint="eastAsia" w:ascii="宋体" w:hAnsi="宋体" w:eastAsia="宋体" w:cs="宋体"/>
          <w:b w:val="0"/>
          <w:bCs w:val="0"/>
          <w:color w:val="auto"/>
          <w:sz w:val="32"/>
          <w:szCs w:val="32"/>
          <w:shd w:val="clear" w:color="auto" w:fill="FFFFFF"/>
        </w:rPr>
        <w:t>，与上年预算持平。</w:t>
      </w:r>
      <w:r>
        <w:rPr>
          <w:rFonts w:hint="eastAsia" w:ascii="宋体" w:hAnsi="宋体" w:eastAsia="宋体" w:cs="宋体"/>
          <w:b w:val="0"/>
          <w:bCs w:val="0"/>
          <w:color w:val="auto"/>
          <w:sz w:val="32"/>
          <w:szCs w:val="32"/>
        </w:rPr>
        <w:t>公务接待费</w:t>
      </w:r>
      <w:r>
        <w:rPr>
          <w:rFonts w:hint="eastAsia" w:ascii="宋体" w:hAnsi="宋体" w:eastAsia="宋体" w:cs="宋体"/>
          <w:b w:val="0"/>
          <w:bCs w:val="0"/>
          <w:color w:val="auto"/>
          <w:sz w:val="32"/>
          <w:szCs w:val="32"/>
          <w:lang w:val="en-US" w:eastAsia="zh-CN"/>
        </w:rPr>
        <w:t>0</w:t>
      </w:r>
      <w:r>
        <w:rPr>
          <w:rFonts w:hint="eastAsia" w:ascii="宋体" w:hAnsi="宋体" w:eastAsia="宋体" w:cs="宋体"/>
          <w:b w:val="0"/>
          <w:bCs w:val="0"/>
          <w:color w:val="auto"/>
          <w:sz w:val="32"/>
          <w:szCs w:val="32"/>
          <w:shd w:val="clear" w:color="auto" w:fill="FFFFFF"/>
        </w:rPr>
        <w:t>万元，与上年预算持平</w:t>
      </w:r>
      <w:r>
        <w:rPr>
          <w:rFonts w:hint="eastAsia" w:ascii="宋体" w:hAnsi="宋体" w:eastAsia="宋体" w:cs="宋体"/>
          <w:b w:val="0"/>
          <w:bCs w:val="0"/>
          <w:color w:val="auto"/>
          <w:sz w:val="32"/>
          <w:szCs w:val="32"/>
          <w:shd w:val="clear" w:color="auto" w:fill="FFFFFF"/>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textAlignment w:val="auto"/>
        <w:outlineLvl w:val="9"/>
        <w:rPr>
          <w:rFonts w:hint="eastAsia" w:ascii="宋体" w:hAnsi="宋体" w:eastAsia="宋体" w:cs="宋体"/>
          <w:b w:val="0"/>
          <w:bCs w:val="0"/>
          <w:color w:val="auto"/>
          <w:sz w:val="32"/>
          <w:szCs w:val="32"/>
          <w:shd w:val="clear" w:color="auto" w:fill="FFFFFF"/>
        </w:rPr>
      </w:pPr>
      <w:r>
        <w:rPr>
          <w:rFonts w:hint="eastAsia" w:ascii="宋体" w:hAnsi="宋体" w:eastAsia="宋体" w:cs="宋体"/>
          <w:b w:val="0"/>
          <w:bCs w:val="0"/>
          <w:color w:val="auto"/>
          <w:sz w:val="32"/>
          <w:szCs w:val="32"/>
          <w:shd w:val="clear" w:color="auto" w:fill="FFFFFF"/>
        </w:rPr>
        <w:t>五、关于</w:t>
      </w:r>
      <w:r>
        <w:rPr>
          <w:rFonts w:hint="eastAsia" w:ascii="宋体" w:hAnsi="宋体" w:eastAsia="宋体" w:cs="宋体"/>
          <w:b w:val="0"/>
          <w:bCs w:val="0"/>
          <w:color w:val="auto"/>
          <w:sz w:val="32"/>
          <w:szCs w:val="32"/>
          <w:lang w:val="en-US" w:eastAsia="zh-CN"/>
        </w:rPr>
        <w:t>海口市琼山区</w:t>
      </w:r>
      <w:r>
        <w:rPr>
          <w:rFonts w:hint="eastAsia" w:ascii="宋体" w:hAnsi="宋体" w:eastAsia="宋体" w:cs="宋体"/>
          <w:b w:val="0"/>
          <w:bCs w:val="0"/>
          <w:color w:val="auto"/>
          <w:sz w:val="32"/>
          <w:szCs w:val="32"/>
          <w:shd w:val="clear" w:color="auto" w:fill="FFFFFF"/>
          <w:lang w:val="en-US" w:eastAsia="zh-CN"/>
        </w:rPr>
        <w:t>云龙财政所202</w:t>
      </w:r>
      <w:r>
        <w:rPr>
          <w:rFonts w:hint="eastAsia" w:ascii="宋体" w:hAnsi="宋体" w:cs="宋体"/>
          <w:b w:val="0"/>
          <w:bCs w:val="0"/>
          <w:color w:val="auto"/>
          <w:sz w:val="32"/>
          <w:szCs w:val="32"/>
          <w:shd w:val="clear" w:color="auto" w:fill="FFFFFF"/>
          <w:lang w:val="en-US" w:eastAsia="zh-CN"/>
        </w:rPr>
        <w:t>4</w:t>
      </w:r>
      <w:r>
        <w:rPr>
          <w:rFonts w:hint="eastAsia" w:ascii="宋体" w:hAnsi="宋体" w:eastAsia="宋体" w:cs="宋体"/>
          <w:b w:val="0"/>
          <w:bCs w:val="0"/>
          <w:color w:val="auto"/>
          <w:sz w:val="32"/>
          <w:szCs w:val="32"/>
          <w:shd w:val="clear" w:color="auto" w:fill="FFFFFF"/>
        </w:rPr>
        <w:t>年政府性基金预算当年拨款情况说明</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jc w:val="left"/>
        <w:textAlignment w:val="auto"/>
        <w:outlineLvl w:val="9"/>
        <w:rPr>
          <w:rFonts w:hint="eastAsia" w:ascii="宋体" w:hAnsi="宋体" w:eastAsia="宋体" w:cs="宋体"/>
          <w:b w:val="0"/>
          <w:bCs w:val="0"/>
          <w:color w:val="auto"/>
          <w:sz w:val="32"/>
          <w:szCs w:val="32"/>
        </w:rPr>
      </w:pPr>
      <w:r>
        <w:rPr>
          <w:rFonts w:hint="eastAsia" w:ascii="宋体" w:hAnsi="宋体" w:eastAsia="宋体" w:cs="宋体"/>
          <w:b w:val="0"/>
          <w:bCs w:val="0"/>
          <w:color w:val="auto"/>
          <w:sz w:val="32"/>
          <w:szCs w:val="32"/>
        </w:rPr>
        <w:t>（一）政府性基金预算当年规模变化情况</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textAlignment w:val="auto"/>
        <w:outlineLvl w:val="9"/>
        <w:rPr>
          <w:rFonts w:hint="eastAsia" w:ascii="宋体" w:hAnsi="宋体" w:eastAsia="宋体" w:cs="宋体"/>
          <w:b w:val="0"/>
          <w:bCs w:val="0"/>
          <w:color w:val="auto"/>
          <w:sz w:val="32"/>
          <w:szCs w:val="32"/>
        </w:rPr>
      </w:pPr>
      <w:r>
        <w:rPr>
          <w:rFonts w:hint="eastAsia" w:ascii="宋体" w:hAnsi="宋体" w:eastAsia="宋体" w:cs="宋体"/>
          <w:b w:val="0"/>
          <w:bCs w:val="0"/>
          <w:color w:val="auto"/>
          <w:sz w:val="32"/>
          <w:szCs w:val="32"/>
          <w:lang w:val="en-US" w:eastAsia="zh-CN"/>
        </w:rPr>
        <w:t>海口市琼山区云龙财政所202</w:t>
      </w:r>
      <w:r>
        <w:rPr>
          <w:rFonts w:hint="eastAsia" w:ascii="宋体" w:hAnsi="宋体" w:cs="宋体"/>
          <w:b w:val="0"/>
          <w:bCs w:val="0"/>
          <w:color w:val="auto"/>
          <w:sz w:val="32"/>
          <w:szCs w:val="32"/>
          <w:lang w:val="en-US" w:eastAsia="zh-CN"/>
        </w:rPr>
        <w:t>4</w:t>
      </w:r>
      <w:r>
        <w:rPr>
          <w:rFonts w:hint="eastAsia" w:ascii="宋体" w:hAnsi="宋体" w:eastAsia="宋体" w:cs="宋体"/>
          <w:b w:val="0"/>
          <w:bCs w:val="0"/>
          <w:color w:val="auto"/>
          <w:sz w:val="32"/>
          <w:szCs w:val="32"/>
        </w:rPr>
        <w:t>年政府性基金预算当年拨款</w:t>
      </w:r>
      <w:r>
        <w:rPr>
          <w:rFonts w:hint="eastAsia" w:ascii="宋体" w:hAnsi="宋体" w:eastAsia="宋体" w:cs="宋体"/>
          <w:b w:val="0"/>
          <w:bCs w:val="0"/>
          <w:color w:val="auto"/>
          <w:sz w:val="32"/>
          <w:szCs w:val="32"/>
          <w:lang w:val="en-US" w:eastAsia="zh-CN"/>
        </w:rPr>
        <w:t>0</w:t>
      </w:r>
      <w:r>
        <w:rPr>
          <w:rFonts w:hint="eastAsia" w:ascii="宋体" w:hAnsi="宋体" w:eastAsia="宋体" w:cs="宋体"/>
          <w:b w:val="0"/>
          <w:bCs w:val="0"/>
          <w:color w:val="auto"/>
          <w:sz w:val="32"/>
          <w:szCs w:val="32"/>
        </w:rPr>
        <w:t>万元，比上年预算数持平。</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jc w:val="left"/>
        <w:textAlignment w:val="auto"/>
        <w:outlineLvl w:val="9"/>
        <w:rPr>
          <w:rFonts w:hint="eastAsia" w:ascii="宋体" w:hAnsi="宋体" w:eastAsia="宋体" w:cs="宋体"/>
          <w:b w:val="0"/>
          <w:bCs w:val="0"/>
          <w:color w:val="auto"/>
          <w:sz w:val="32"/>
          <w:szCs w:val="32"/>
        </w:rPr>
      </w:pPr>
      <w:r>
        <w:rPr>
          <w:rFonts w:hint="eastAsia" w:ascii="宋体" w:hAnsi="宋体" w:eastAsia="宋体" w:cs="宋体"/>
          <w:b w:val="0"/>
          <w:bCs w:val="0"/>
          <w:color w:val="auto"/>
          <w:sz w:val="32"/>
          <w:szCs w:val="32"/>
        </w:rPr>
        <w:t>（二）政府性基金预算当年拨款结构情况</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800" w:firstLineChars="250"/>
        <w:textAlignment w:val="auto"/>
        <w:outlineLvl w:val="9"/>
        <w:rPr>
          <w:rFonts w:hint="eastAsia" w:ascii="宋体" w:hAnsi="宋体" w:eastAsia="宋体" w:cs="宋体"/>
          <w:b w:val="0"/>
          <w:bCs w:val="0"/>
          <w:color w:val="auto"/>
          <w:sz w:val="32"/>
          <w:szCs w:val="32"/>
        </w:rPr>
      </w:pPr>
      <w:r>
        <w:rPr>
          <w:rFonts w:hint="eastAsia" w:ascii="宋体" w:hAnsi="宋体" w:eastAsia="宋体" w:cs="宋体"/>
          <w:b w:val="0"/>
          <w:bCs w:val="0"/>
          <w:color w:val="auto"/>
          <w:sz w:val="32"/>
          <w:szCs w:val="32"/>
        </w:rPr>
        <w:t>科学技术支出（类）支出</w:t>
      </w:r>
      <w:r>
        <w:rPr>
          <w:rFonts w:hint="eastAsia" w:ascii="宋体" w:hAnsi="宋体" w:eastAsia="宋体" w:cs="宋体"/>
          <w:b w:val="0"/>
          <w:bCs w:val="0"/>
          <w:color w:val="auto"/>
          <w:sz w:val="32"/>
          <w:szCs w:val="32"/>
          <w:lang w:val="en-US" w:eastAsia="zh-CN"/>
        </w:rPr>
        <w:t>0</w:t>
      </w:r>
      <w:r>
        <w:rPr>
          <w:rFonts w:hint="eastAsia" w:ascii="宋体" w:hAnsi="宋体" w:eastAsia="宋体" w:cs="宋体"/>
          <w:b w:val="0"/>
          <w:bCs w:val="0"/>
          <w:color w:val="auto"/>
          <w:sz w:val="32"/>
          <w:szCs w:val="32"/>
        </w:rPr>
        <w:t>万元，占</w:t>
      </w:r>
      <w:r>
        <w:rPr>
          <w:rFonts w:hint="eastAsia" w:ascii="宋体" w:hAnsi="宋体" w:eastAsia="宋体" w:cs="宋体"/>
          <w:b w:val="0"/>
          <w:bCs w:val="0"/>
          <w:color w:val="auto"/>
          <w:sz w:val="32"/>
          <w:szCs w:val="32"/>
          <w:lang w:val="en-US" w:eastAsia="zh-CN"/>
        </w:rPr>
        <w:t>0</w:t>
      </w:r>
      <w:r>
        <w:rPr>
          <w:rFonts w:hint="eastAsia" w:ascii="宋体" w:hAnsi="宋体" w:eastAsia="宋体" w:cs="宋体"/>
          <w:b w:val="0"/>
          <w:bCs w:val="0"/>
          <w:color w:val="auto"/>
          <w:sz w:val="32"/>
          <w:szCs w:val="32"/>
        </w:rPr>
        <w:t>%；文化体育与传媒支出（类）支出</w:t>
      </w:r>
      <w:r>
        <w:rPr>
          <w:rFonts w:hint="eastAsia" w:ascii="宋体" w:hAnsi="宋体" w:eastAsia="宋体" w:cs="宋体"/>
          <w:b w:val="0"/>
          <w:bCs w:val="0"/>
          <w:color w:val="auto"/>
          <w:sz w:val="32"/>
          <w:szCs w:val="32"/>
          <w:lang w:val="en-US" w:eastAsia="zh-CN"/>
        </w:rPr>
        <w:t>0</w:t>
      </w:r>
      <w:r>
        <w:rPr>
          <w:rFonts w:hint="eastAsia" w:ascii="宋体" w:hAnsi="宋体" w:eastAsia="宋体" w:cs="宋体"/>
          <w:b w:val="0"/>
          <w:bCs w:val="0"/>
          <w:color w:val="auto"/>
          <w:sz w:val="32"/>
          <w:szCs w:val="32"/>
        </w:rPr>
        <w:t>万元，占</w:t>
      </w:r>
      <w:r>
        <w:rPr>
          <w:rFonts w:hint="eastAsia" w:ascii="宋体" w:hAnsi="宋体" w:eastAsia="宋体" w:cs="宋体"/>
          <w:b w:val="0"/>
          <w:bCs w:val="0"/>
          <w:color w:val="auto"/>
          <w:sz w:val="32"/>
          <w:szCs w:val="32"/>
          <w:lang w:val="en-US" w:eastAsia="zh-CN"/>
        </w:rPr>
        <w:t>0</w:t>
      </w:r>
      <w:r>
        <w:rPr>
          <w:rFonts w:hint="eastAsia" w:ascii="宋体" w:hAnsi="宋体" w:eastAsia="宋体" w:cs="宋体"/>
          <w:b w:val="0"/>
          <w:bCs w:val="0"/>
          <w:color w:val="auto"/>
          <w:sz w:val="32"/>
          <w:szCs w:val="32"/>
        </w:rPr>
        <w:t>%；社会保障和就业支出（类）支出</w:t>
      </w:r>
      <w:r>
        <w:rPr>
          <w:rFonts w:hint="eastAsia" w:ascii="宋体" w:hAnsi="宋体" w:eastAsia="宋体" w:cs="宋体"/>
          <w:b w:val="0"/>
          <w:bCs w:val="0"/>
          <w:color w:val="auto"/>
          <w:sz w:val="32"/>
          <w:szCs w:val="32"/>
          <w:lang w:val="en-US" w:eastAsia="zh-CN"/>
        </w:rPr>
        <w:t>0</w:t>
      </w:r>
      <w:r>
        <w:rPr>
          <w:rFonts w:hint="eastAsia" w:ascii="宋体" w:hAnsi="宋体" w:eastAsia="宋体" w:cs="宋体"/>
          <w:b w:val="0"/>
          <w:bCs w:val="0"/>
          <w:color w:val="auto"/>
          <w:sz w:val="32"/>
          <w:szCs w:val="32"/>
        </w:rPr>
        <w:t>万元，占</w:t>
      </w:r>
      <w:r>
        <w:rPr>
          <w:rFonts w:hint="eastAsia" w:ascii="宋体" w:hAnsi="宋体" w:eastAsia="宋体" w:cs="宋体"/>
          <w:b w:val="0"/>
          <w:bCs w:val="0"/>
          <w:color w:val="auto"/>
          <w:sz w:val="32"/>
          <w:szCs w:val="32"/>
          <w:lang w:val="en-US" w:eastAsia="zh-CN"/>
        </w:rPr>
        <w:t>0</w:t>
      </w:r>
      <w:r>
        <w:rPr>
          <w:rFonts w:hint="eastAsia" w:ascii="宋体" w:hAnsi="宋体" w:eastAsia="宋体" w:cs="宋体"/>
          <w:b w:val="0"/>
          <w:bCs w:val="0"/>
          <w:color w:val="auto"/>
          <w:sz w:val="32"/>
          <w:szCs w:val="32"/>
        </w:rPr>
        <w:t>%；节能环保（类）支出</w:t>
      </w:r>
      <w:r>
        <w:rPr>
          <w:rFonts w:hint="eastAsia" w:ascii="宋体" w:hAnsi="宋体" w:eastAsia="宋体" w:cs="宋体"/>
          <w:b w:val="0"/>
          <w:bCs w:val="0"/>
          <w:color w:val="auto"/>
          <w:sz w:val="32"/>
          <w:szCs w:val="32"/>
          <w:lang w:val="en-US" w:eastAsia="zh-CN"/>
        </w:rPr>
        <w:t>0</w:t>
      </w:r>
      <w:r>
        <w:rPr>
          <w:rFonts w:hint="eastAsia" w:ascii="宋体" w:hAnsi="宋体" w:eastAsia="宋体" w:cs="宋体"/>
          <w:b w:val="0"/>
          <w:bCs w:val="0"/>
          <w:color w:val="auto"/>
          <w:sz w:val="32"/>
          <w:szCs w:val="32"/>
        </w:rPr>
        <w:t>万元，占</w:t>
      </w:r>
      <w:r>
        <w:rPr>
          <w:rFonts w:hint="eastAsia" w:ascii="宋体" w:hAnsi="宋体" w:eastAsia="宋体" w:cs="宋体"/>
          <w:b w:val="0"/>
          <w:bCs w:val="0"/>
          <w:color w:val="auto"/>
          <w:sz w:val="32"/>
          <w:szCs w:val="32"/>
          <w:lang w:val="en-US" w:eastAsia="zh-CN"/>
        </w:rPr>
        <w:t>0</w:t>
      </w:r>
      <w:r>
        <w:rPr>
          <w:rFonts w:hint="eastAsia" w:ascii="宋体" w:hAnsi="宋体" w:eastAsia="宋体" w:cs="宋体"/>
          <w:b w:val="0"/>
          <w:bCs w:val="0"/>
          <w:color w:val="auto"/>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jc w:val="left"/>
        <w:textAlignment w:val="auto"/>
        <w:outlineLvl w:val="9"/>
        <w:rPr>
          <w:rFonts w:hint="eastAsia" w:ascii="宋体" w:hAnsi="宋体" w:eastAsia="宋体" w:cs="宋体"/>
          <w:b w:val="0"/>
          <w:bCs w:val="0"/>
          <w:color w:val="auto"/>
          <w:sz w:val="32"/>
          <w:szCs w:val="32"/>
        </w:rPr>
      </w:pPr>
      <w:r>
        <w:rPr>
          <w:rFonts w:hint="eastAsia" w:ascii="宋体" w:hAnsi="宋体" w:eastAsia="宋体" w:cs="宋体"/>
          <w:b w:val="0"/>
          <w:bCs w:val="0"/>
          <w:color w:val="auto"/>
          <w:sz w:val="32"/>
          <w:szCs w:val="32"/>
        </w:rPr>
        <w:t>（三）政府性基金预算当年拨款具体使用情况</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textAlignment w:val="auto"/>
        <w:outlineLvl w:val="9"/>
        <w:rPr>
          <w:rFonts w:hint="eastAsia" w:ascii="宋体" w:hAnsi="宋体" w:eastAsia="宋体" w:cs="宋体"/>
          <w:b w:val="0"/>
          <w:bCs w:val="0"/>
          <w:color w:val="auto"/>
          <w:sz w:val="32"/>
          <w:szCs w:val="32"/>
        </w:rPr>
      </w:pPr>
      <w:r>
        <w:rPr>
          <w:rFonts w:hint="eastAsia" w:ascii="宋体" w:hAnsi="宋体" w:eastAsia="宋体" w:cs="宋体"/>
          <w:b w:val="0"/>
          <w:bCs w:val="0"/>
          <w:color w:val="auto"/>
          <w:sz w:val="32"/>
          <w:szCs w:val="32"/>
        </w:rPr>
        <w:t>1. 科学技术支出（类）核电站乏燃料处理处置基金支出（款）乏燃料运输（项）</w:t>
      </w:r>
      <w:r>
        <w:rPr>
          <w:rFonts w:hint="eastAsia" w:ascii="宋体" w:hAnsi="宋体" w:eastAsia="宋体" w:cs="宋体"/>
          <w:b w:val="0"/>
          <w:bCs w:val="0"/>
          <w:color w:val="auto"/>
          <w:sz w:val="32"/>
          <w:szCs w:val="32"/>
          <w:lang w:val="en-US" w:eastAsia="zh-CN"/>
        </w:rPr>
        <w:t>202</w:t>
      </w:r>
      <w:r>
        <w:rPr>
          <w:rFonts w:hint="eastAsia" w:ascii="宋体" w:hAnsi="宋体" w:cs="宋体"/>
          <w:b w:val="0"/>
          <w:bCs w:val="0"/>
          <w:color w:val="auto"/>
          <w:sz w:val="32"/>
          <w:szCs w:val="32"/>
          <w:lang w:val="en-US" w:eastAsia="zh-CN"/>
        </w:rPr>
        <w:t>4</w:t>
      </w:r>
      <w:r>
        <w:rPr>
          <w:rFonts w:hint="eastAsia" w:ascii="宋体" w:hAnsi="宋体" w:eastAsia="宋体" w:cs="宋体"/>
          <w:b w:val="0"/>
          <w:bCs w:val="0"/>
          <w:color w:val="auto"/>
          <w:sz w:val="32"/>
          <w:szCs w:val="32"/>
        </w:rPr>
        <w:t>年预算数为</w:t>
      </w:r>
      <w:r>
        <w:rPr>
          <w:rFonts w:hint="eastAsia" w:ascii="宋体" w:hAnsi="宋体" w:eastAsia="宋体" w:cs="宋体"/>
          <w:b w:val="0"/>
          <w:bCs w:val="0"/>
          <w:color w:val="auto"/>
          <w:sz w:val="32"/>
          <w:szCs w:val="32"/>
          <w:lang w:val="en-US" w:eastAsia="zh-CN"/>
        </w:rPr>
        <w:t>0</w:t>
      </w:r>
      <w:r>
        <w:rPr>
          <w:rFonts w:hint="eastAsia" w:ascii="宋体" w:hAnsi="宋体" w:eastAsia="宋体" w:cs="宋体"/>
          <w:b w:val="0"/>
          <w:bCs w:val="0"/>
          <w:color w:val="auto"/>
          <w:sz w:val="32"/>
          <w:szCs w:val="32"/>
        </w:rPr>
        <w:t>万元，比上年预算数持平。</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textAlignment w:val="auto"/>
        <w:outlineLvl w:val="9"/>
        <w:rPr>
          <w:rFonts w:hint="eastAsia" w:ascii="宋体" w:hAnsi="宋体" w:eastAsia="宋体" w:cs="宋体"/>
          <w:b w:val="0"/>
          <w:bCs w:val="0"/>
          <w:color w:val="auto"/>
          <w:sz w:val="32"/>
          <w:szCs w:val="32"/>
        </w:rPr>
      </w:pPr>
      <w:r>
        <w:rPr>
          <w:rFonts w:hint="eastAsia" w:ascii="宋体" w:hAnsi="宋体" w:eastAsia="宋体" w:cs="宋体"/>
          <w:b w:val="0"/>
          <w:bCs w:val="0"/>
          <w:color w:val="auto"/>
          <w:sz w:val="32"/>
          <w:szCs w:val="32"/>
        </w:rPr>
        <w:t>2. 科学技术支出（类）核电站乏燃料处理处置基金支出（款）乏燃料离堆贮存（项）</w:t>
      </w:r>
      <w:r>
        <w:rPr>
          <w:rFonts w:hint="eastAsia" w:ascii="宋体" w:hAnsi="宋体" w:eastAsia="宋体" w:cs="宋体"/>
          <w:b w:val="0"/>
          <w:bCs w:val="0"/>
          <w:color w:val="auto"/>
          <w:sz w:val="32"/>
          <w:szCs w:val="32"/>
          <w:lang w:val="en-US" w:eastAsia="zh-CN"/>
        </w:rPr>
        <w:t>202</w:t>
      </w:r>
      <w:r>
        <w:rPr>
          <w:rFonts w:hint="eastAsia" w:ascii="宋体" w:hAnsi="宋体" w:cs="宋体"/>
          <w:b w:val="0"/>
          <w:bCs w:val="0"/>
          <w:color w:val="auto"/>
          <w:sz w:val="32"/>
          <w:szCs w:val="32"/>
          <w:lang w:val="en-US" w:eastAsia="zh-CN"/>
        </w:rPr>
        <w:t>4</w:t>
      </w:r>
      <w:r>
        <w:rPr>
          <w:rFonts w:hint="eastAsia" w:ascii="宋体" w:hAnsi="宋体" w:eastAsia="宋体" w:cs="宋体"/>
          <w:b w:val="0"/>
          <w:bCs w:val="0"/>
          <w:color w:val="auto"/>
          <w:sz w:val="32"/>
          <w:szCs w:val="32"/>
        </w:rPr>
        <w:t>年预算数为</w:t>
      </w:r>
      <w:r>
        <w:rPr>
          <w:rFonts w:hint="eastAsia" w:ascii="宋体" w:hAnsi="宋体" w:eastAsia="宋体" w:cs="宋体"/>
          <w:b w:val="0"/>
          <w:bCs w:val="0"/>
          <w:color w:val="auto"/>
          <w:sz w:val="32"/>
          <w:szCs w:val="32"/>
          <w:lang w:val="en-US" w:eastAsia="zh-CN"/>
        </w:rPr>
        <w:t>0</w:t>
      </w:r>
      <w:r>
        <w:rPr>
          <w:rFonts w:hint="eastAsia" w:ascii="宋体" w:hAnsi="宋体" w:eastAsia="宋体" w:cs="宋体"/>
          <w:b w:val="0"/>
          <w:bCs w:val="0"/>
          <w:color w:val="auto"/>
          <w:sz w:val="32"/>
          <w:szCs w:val="32"/>
        </w:rPr>
        <w:t>万元，比上年预算数持平。</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textAlignment w:val="auto"/>
        <w:outlineLvl w:val="9"/>
        <w:rPr>
          <w:rFonts w:hint="eastAsia" w:ascii="宋体" w:hAnsi="宋体" w:eastAsia="宋体" w:cs="宋体"/>
          <w:b w:val="0"/>
          <w:bCs w:val="0"/>
          <w:color w:val="auto"/>
          <w:sz w:val="32"/>
          <w:szCs w:val="32"/>
          <w:shd w:val="clear" w:color="auto" w:fill="FFFFFF"/>
        </w:rPr>
      </w:pPr>
      <w:r>
        <w:rPr>
          <w:rFonts w:hint="eastAsia" w:ascii="宋体" w:hAnsi="宋体" w:eastAsia="宋体" w:cs="宋体"/>
          <w:b w:val="0"/>
          <w:bCs w:val="0"/>
          <w:color w:val="auto"/>
          <w:sz w:val="32"/>
          <w:szCs w:val="32"/>
          <w:shd w:val="clear" w:color="auto" w:fill="FFFFFF"/>
        </w:rPr>
        <w:t>六、关于</w:t>
      </w:r>
      <w:r>
        <w:rPr>
          <w:rFonts w:hint="eastAsia" w:ascii="宋体" w:hAnsi="宋体" w:eastAsia="宋体" w:cs="宋体"/>
          <w:b w:val="0"/>
          <w:bCs w:val="0"/>
          <w:color w:val="auto"/>
          <w:sz w:val="32"/>
          <w:szCs w:val="32"/>
          <w:lang w:val="en-US" w:eastAsia="zh-CN"/>
        </w:rPr>
        <w:t>海口市琼山区</w:t>
      </w:r>
      <w:r>
        <w:rPr>
          <w:rFonts w:hint="eastAsia" w:ascii="宋体" w:hAnsi="宋体" w:eastAsia="宋体" w:cs="宋体"/>
          <w:b w:val="0"/>
          <w:bCs w:val="0"/>
          <w:color w:val="auto"/>
          <w:sz w:val="32"/>
          <w:szCs w:val="32"/>
          <w:shd w:val="clear" w:color="auto" w:fill="FFFFFF"/>
          <w:lang w:val="en-US" w:eastAsia="zh-CN"/>
        </w:rPr>
        <w:t>云龙财政所202</w:t>
      </w:r>
      <w:r>
        <w:rPr>
          <w:rFonts w:hint="eastAsia" w:ascii="宋体" w:hAnsi="宋体" w:cs="宋体"/>
          <w:b w:val="0"/>
          <w:bCs w:val="0"/>
          <w:color w:val="auto"/>
          <w:sz w:val="32"/>
          <w:szCs w:val="32"/>
          <w:shd w:val="clear" w:color="auto" w:fill="FFFFFF"/>
          <w:lang w:val="en-US" w:eastAsia="zh-CN"/>
        </w:rPr>
        <w:t>4</w:t>
      </w:r>
      <w:r>
        <w:rPr>
          <w:rFonts w:hint="eastAsia" w:ascii="宋体" w:hAnsi="宋体" w:eastAsia="宋体" w:cs="宋体"/>
          <w:b w:val="0"/>
          <w:bCs w:val="0"/>
          <w:color w:val="auto"/>
          <w:sz w:val="32"/>
          <w:szCs w:val="32"/>
          <w:shd w:val="clear" w:color="auto" w:fill="FFFFFF"/>
        </w:rPr>
        <w:t>年收支预算情况的总体说明</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textAlignment w:val="auto"/>
        <w:outlineLvl w:val="9"/>
        <w:rPr>
          <w:rFonts w:hint="eastAsia" w:ascii="宋体" w:hAnsi="宋体" w:eastAsia="宋体" w:cs="宋体"/>
          <w:b w:val="0"/>
          <w:bCs w:val="0"/>
          <w:color w:val="auto"/>
          <w:sz w:val="32"/>
          <w:szCs w:val="32"/>
          <w:lang w:val="en-US" w:eastAsia="zh-CN"/>
        </w:rPr>
      </w:pPr>
      <w:r>
        <w:rPr>
          <w:rFonts w:hint="eastAsia" w:ascii="宋体" w:hAnsi="宋体" w:eastAsia="宋体" w:cs="宋体"/>
          <w:b w:val="0"/>
          <w:bCs w:val="0"/>
          <w:color w:val="auto"/>
          <w:sz w:val="32"/>
          <w:szCs w:val="32"/>
        </w:rPr>
        <w:t>按照综合预算原则，</w:t>
      </w:r>
      <w:r>
        <w:rPr>
          <w:rFonts w:hint="eastAsia" w:ascii="宋体" w:hAnsi="宋体" w:eastAsia="宋体" w:cs="宋体"/>
          <w:b w:val="0"/>
          <w:bCs w:val="0"/>
          <w:color w:val="auto"/>
          <w:sz w:val="32"/>
          <w:szCs w:val="32"/>
          <w:lang w:val="en-US" w:eastAsia="zh-CN"/>
        </w:rPr>
        <w:t>海口市琼山区云龙财政所</w:t>
      </w:r>
      <w:r>
        <w:rPr>
          <w:rFonts w:hint="eastAsia" w:ascii="宋体" w:hAnsi="宋体" w:eastAsia="宋体" w:cs="宋体"/>
          <w:b w:val="0"/>
          <w:bCs w:val="0"/>
          <w:color w:val="auto"/>
          <w:sz w:val="32"/>
          <w:szCs w:val="32"/>
        </w:rPr>
        <w:t>所有收入和支出均纳入部门预算管理。收入包括：一般公共预算收入</w:t>
      </w:r>
      <w:r>
        <w:rPr>
          <w:rFonts w:hint="eastAsia" w:ascii="宋体" w:hAnsi="宋体" w:eastAsia="宋体" w:cs="宋体"/>
          <w:b w:val="0"/>
          <w:bCs w:val="0"/>
          <w:color w:val="auto"/>
          <w:sz w:val="32"/>
          <w:szCs w:val="32"/>
          <w:lang w:eastAsia="zh-CN"/>
        </w:rPr>
        <w:t>；</w:t>
      </w:r>
      <w:r>
        <w:rPr>
          <w:rFonts w:hint="eastAsia" w:ascii="宋体" w:hAnsi="宋体" w:eastAsia="宋体" w:cs="宋体"/>
          <w:b w:val="0"/>
          <w:bCs w:val="0"/>
          <w:color w:val="auto"/>
          <w:sz w:val="32"/>
          <w:szCs w:val="32"/>
          <w:lang w:val="en-US" w:eastAsia="zh-CN"/>
        </w:rPr>
        <w:t>支出包括：一般公共服务支出、社会保障和就业支出、卫生健康支出、农林水支出、住房保障支出。海口市琼山区云龙财政所202</w:t>
      </w:r>
      <w:r>
        <w:rPr>
          <w:rFonts w:hint="eastAsia" w:ascii="宋体" w:hAnsi="宋体" w:cs="宋体"/>
          <w:b w:val="0"/>
          <w:bCs w:val="0"/>
          <w:color w:val="auto"/>
          <w:sz w:val="32"/>
          <w:szCs w:val="32"/>
          <w:lang w:val="en-US" w:eastAsia="zh-CN"/>
        </w:rPr>
        <w:t>4</w:t>
      </w:r>
      <w:r>
        <w:rPr>
          <w:rFonts w:hint="eastAsia" w:ascii="宋体" w:hAnsi="宋体" w:eastAsia="宋体" w:cs="宋体"/>
          <w:b w:val="0"/>
          <w:bCs w:val="0"/>
          <w:color w:val="auto"/>
          <w:sz w:val="32"/>
          <w:szCs w:val="32"/>
          <w:lang w:val="en-US" w:eastAsia="zh-CN"/>
        </w:rPr>
        <w:t>年收支总预算</w:t>
      </w:r>
      <w:r>
        <w:rPr>
          <w:rFonts w:hint="eastAsia" w:ascii="宋体" w:hAnsi="宋体" w:cs="宋体"/>
          <w:b w:val="0"/>
          <w:bCs w:val="0"/>
          <w:color w:val="auto"/>
          <w:sz w:val="32"/>
          <w:szCs w:val="32"/>
          <w:lang w:val="en-US" w:eastAsia="zh-CN"/>
        </w:rPr>
        <w:t>209.88</w:t>
      </w:r>
      <w:r>
        <w:rPr>
          <w:rFonts w:hint="eastAsia" w:ascii="宋体" w:hAnsi="宋体" w:eastAsia="宋体" w:cs="宋体"/>
          <w:b w:val="0"/>
          <w:bCs w:val="0"/>
          <w:color w:val="auto"/>
          <w:sz w:val="32"/>
          <w:szCs w:val="32"/>
          <w:lang w:val="en-US" w:eastAsia="zh-CN"/>
        </w:rPr>
        <w:t>万元。</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textAlignment w:val="auto"/>
        <w:outlineLvl w:val="9"/>
        <w:rPr>
          <w:rFonts w:hint="eastAsia" w:ascii="宋体" w:hAnsi="宋体" w:eastAsia="宋体" w:cs="宋体"/>
          <w:b w:val="0"/>
          <w:bCs w:val="0"/>
          <w:color w:val="auto"/>
          <w:sz w:val="32"/>
          <w:szCs w:val="32"/>
          <w:shd w:val="clear" w:color="auto" w:fill="FFFFFF"/>
        </w:rPr>
      </w:pPr>
      <w:r>
        <w:rPr>
          <w:rFonts w:hint="eastAsia" w:ascii="宋体" w:hAnsi="宋体" w:eastAsia="宋体" w:cs="宋体"/>
          <w:b w:val="0"/>
          <w:bCs w:val="0"/>
          <w:color w:val="auto"/>
          <w:sz w:val="32"/>
          <w:szCs w:val="32"/>
          <w:shd w:val="clear" w:color="auto" w:fill="FFFFFF"/>
        </w:rPr>
        <w:t>七、关于</w:t>
      </w:r>
      <w:r>
        <w:rPr>
          <w:rFonts w:hint="eastAsia" w:ascii="宋体" w:hAnsi="宋体" w:eastAsia="宋体" w:cs="宋体"/>
          <w:b w:val="0"/>
          <w:bCs w:val="0"/>
          <w:color w:val="auto"/>
          <w:sz w:val="32"/>
          <w:szCs w:val="32"/>
          <w:lang w:val="en-US" w:eastAsia="zh-CN"/>
        </w:rPr>
        <w:t>海口市琼山区</w:t>
      </w:r>
      <w:r>
        <w:rPr>
          <w:rFonts w:hint="eastAsia" w:ascii="宋体" w:hAnsi="宋体" w:eastAsia="宋体" w:cs="宋体"/>
          <w:b w:val="0"/>
          <w:bCs w:val="0"/>
          <w:color w:val="auto"/>
          <w:sz w:val="32"/>
          <w:szCs w:val="32"/>
          <w:shd w:val="clear" w:color="auto" w:fill="FFFFFF"/>
          <w:lang w:val="en-US" w:eastAsia="zh-CN"/>
        </w:rPr>
        <w:t>云龙财政所202</w:t>
      </w:r>
      <w:r>
        <w:rPr>
          <w:rFonts w:hint="eastAsia" w:ascii="宋体" w:hAnsi="宋体" w:cs="宋体"/>
          <w:b w:val="0"/>
          <w:bCs w:val="0"/>
          <w:color w:val="auto"/>
          <w:sz w:val="32"/>
          <w:szCs w:val="32"/>
          <w:shd w:val="clear" w:color="auto" w:fill="FFFFFF"/>
          <w:lang w:val="en-US" w:eastAsia="zh-CN"/>
        </w:rPr>
        <w:t>4</w:t>
      </w:r>
      <w:r>
        <w:rPr>
          <w:rFonts w:hint="eastAsia" w:ascii="宋体" w:hAnsi="宋体" w:eastAsia="宋体" w:cs="宋体"/>
          <w:b w:val="0"/>
          <w:bCs w:val="0"/>
          <w:color w:val="auto"/>
          <w:sz w:val="32"/>
          <w:szCs w:val="32"/>
          <w:shd w:val="clear" w:color="auto" w:fill="FFFFFF"/>
        </w:rPr>
        <w:t>年收入预算情况说明</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textAlignment w:val="auto"/>
        <w:outlineLvl w:val="9"/>
        <w:rPr>
          <w:rFonts w:hint="eastAsia" w:ascii="宋体" w:hAnsi="宋体" w:eastAsia="宋体" w:cs="宋体"/>
          <w:b w:val="0"/>
          <w:bCs w:val="0"/>
          <w:color w:val="auto"/>
          <w:sz w:val="32"/>
          <w:szCs w:val="32"/>
          <w:lang w:val="en-US" w:eastAsia="zh-CN"/>
        </w:rPr>
      </w:pPr>
      <w:r>
        <w:rPr>
          <w:rFonts w:hint="eastAsia" w:ascii="宋体" w:hAnsi="宋体" w:eastAsia="宋体" w:cs="宋体"/>
          <w:b w:val="0"/>
          <w:bCs w:val="0"/>
          <w:color w:val="auto"/>
          <w:sz w:val="32"/>
          <w:szCs w:val="32"/>
          <w:lang w:val="en-US" w:eastAsia="zh-CN"/>
        </w:rPr>
        <w:t>海口市琼山区云龙财政所202</w:t>
      </w:r>
      <w:r>
        <w:rPr>
          <w:rFonts w:hint="eastAsia" w:ascii="宋体" w:hAnsi="宋体" w:cs="宋体"/>
          <w:b w:val="0"/>
          <w:bCs w:val="0"/>
          <w:color w:val="auto"/>
          <w:sz w:val="32"/>
          <w:szCs w:val="32"/>
          <w:lang w:val="en-US" w:eastAsia="zh-CN"/>
        </w:rPr>
        <w:t>4</w:t>
      </w:r>
      <w:r>
        <w:rPr>
          <w:rFonts w:hint="eastAsia" w:ascii="宋体" w:hAnsi="宋体" w:eastAsia="宋体" w:cs="宋体"/>
          <w:b w:val="0"/>
          <w:bCs w:val="0"/>
          <w:color w:val="auto"/>
          <w:sz w:val="32"/>
          <w:szCs w:val="32"/>
        </w:rPr>
        <w:t>年收入预算</w:t>
      </w:r>
      <w:r>
        <w:rPr>
          <w:rFonts w:hint="eastAsia" w:ascii="宋体" w:hAnsi="宋体" w:cs="宋体"/>
          <w:b w:val="0"/>
          <w:bCs w:val="0"/>
          <w:color w:val="auto"/>
          <w:sz w:val="32"/>
          <w:szCs w:val="32"/>
          <w:lang w:val="en-US" w:eastAsia="zh-CN"/>
        </w:rPr>
        <w:t>209.88</w:t>
      </w:r>
      <w:r>
        <w:rPr>
          <w:rFonts w:hint="eastAsia" w:ascii="宋体" w:hAnsi="宋体" w:eastAsia="宋体" w:cs="宋体"/>
          <w:b w:val="0"/>
          <w:bCs w:val="0"/>
          <w:color w:val="auto"/>
          <w:sz w:val="32"/>
          <w:szCs w:val="32"/>
        </w:rPr>
        <w:t>万元，其中：上年结转</w:t>
      </w:r>
      <w:r>
        <w:rPr>
          <w:rFonts w:hint="eastAsia" w:ascii="宋体" w:hAnsi="宋体" w:cs="宋体"/>
          <w:b w:val="0"/>
          <w:bCs w:val="0"/>
          <w:color w:val="auto"/>
          <w:sz w:val="32"/>
          <w:szCs w:val="32"/>
          <w:lang w:val="en-US" w:eastAsia="zh-CN"/>
        </w:rPr>
        <w:t>0</w:t>
      </w:r>
      <w:r>
        <w:rPr>
          <w:rFonts w:hint="eastAsia" w:ascii="宋体" w:hAnsi="宋体" w:eastAsia="宋体" w:cs="宋体"/>
          <w:b w:val="0"/>
          <w:bCs w:val="0"/>
          <w:color w:val="auto"/>
          <w:sz w:val="32"/>
          <w:szCs w:val="32"/>
        </w:rPr>
        <w:t>万元，占</w:t>
      </w:r>
      <w:r>
        <w:rPr>
          <w:rFonts w:hint="eastAsia" w:ascii="宋体" w:hAnsi="宋体" w:cs="宋体"/>
          <w:b w:val="0"/>
          <w:bCs w:val="0"/>
          <w:color w:val="auto"/>
          <w:sz w:val="32"/>
          <w:szCs w:val="32"/>
          <w:lang w:val="en-US" w:eastAsia="zh-CN"/>
        </w:rPr>
        <w:t>0</w:t>
      </w:r>
      <w:r>
        <w:rPr>
          <w:rFonts w:hint="eastAsia" w:ascii="宋体" w:hAnsi="宋体" w:eastAsia="宋体" w:cs="宋体"/>
          <w:b w:val="0"/>
          <w:bCs w:val="0"/>
          <w:color w:val="auto"/>
          <w:sz w:val="32"/>
          <w:szCs w:val="32"/>
        </w:rPr>
        <w:t>%；经费拨款收入</w:t>
      </w:r>
      <w:r>
        <w:rPr>
          <w:rFonts w:hint="eastAsia" w:ascii="宋体" w:hAnsi="宋体" w:cs="宋体"/>
          <w:b w:val="0"/>
          <w:bCs w:val="0"/>
          <w:color w:val="auto"/>
          <w:sz w:val="32"/>
          <w:szCs w:val="32"/>
          <w:lang w:val="en-US" w:eastAsia="zh-CN"/>
        </w:rPr>
        <w:t>209.88</w:t>
      </w:r>
      <w:r>
        <w:rPr>
          <w:rFonts w:hint="eastAsia" w:ascii="宋体" w:hAnsi="宋体" w:eastAsia="宋体" w:cs="宋体"/>
          <w:b w:val="0"/>
          <w:bCs w:val="0"/>
          <w:color w:val="auto"/>
          <w:sz w:val="32"/>
          <w:szCs w:val="32"/>
        </w:rPr>
        <w:t>万元，占</w:t>
      </w:r>
      <w:r>
        <w:rPr>
          <w:rFonts w:hint="eastAsia" w:ascii="宋体" w:hAnsi="宋体" w:cs="宋体"/>
          <w:b w:val="0"/>
          <w:bCs w:val="0"/>
          <w:color w:val="auto"/>
          <w:sz w:val="32"/>
          <w:szCs w:val="32"/>
          <w:lang w:val="en-US" w:eastAsia="zh-CN"/>
        </w:rPr>
        <w:t>100</w:t>
      </w:r>
      <w:r>
        <w:rPr>
          <w:rFonts w:hint="eastAsia" w:ascii="宋体" w:hAnsi="宋体" w:eastAsia="宋体" w:cs="宋体"/>
          <w:b w:val="0"/>
          <w:bCs w:val="0"/>
          <w:color w:val="auto"/>
          <w:sz w:val="32"/>
          <w:szCs w:val="32"/>
        </w:rPr>
        <w:t>%；政府性基金收入</w:t>
      </w:r>
      <w:r>
        <w:rPr>
          <w:rFonts w:hint="eastAsia" w:ascii="宋体" w:hAnsi="宋体" w:eastAsia="宋体" w:cs="宋体"/>
          <w:b w:val="0"/>
          <w:bCs w:val="0"/>
          <w:color w:val="auto"/>
          <w:sz w:val="32"/>
          <w:szCs w:val="32"/>
          <w:lang w:val="en-US" w:eastAsia="zh-CN"/>
        </w:rPr>
        <w:t>0</w:t>
      </w:r>
      <w:r>
        <w:rPr>
          <w:rFonts w:hint="eastAsia" w:ascii="宋体" w:hAnsi="宋体" w:eastAsia="宋体" w:cs="宋体"/>
          <w:b w:val="0"/>
          <w:bCs w:val="0"/>
          <w:color w:val="auto"/>
          <w:sz w:val="32"/>
          <w:szCs w:val="32"/>
        </w:rPr>
        <w:t>万元，占</w:t>
      </w:r>
      <w:r>
        <w:rPr>
          <w:rFonts w:hint="eastAsia" w:ascii="宋体" w:hAnsi="宋体" w:eastAsia="宋体" w:cs="宋体"/>
          <w:b w:val="0"/>
          <w:bCs w:val="0"/>
          <w:color w:val="auto"/>
          <w:sz w:val="32"/>
          <w:szCs w:val="32"/>
          <w:lang w:val="en-US" w:eastAsia="zh-CN"/>
        </w:rPr>
        <w:t>0</w:t>
      </w:r>
      <w:r>
        <w:rPr>
          <w:rFonts w:hint="eastAsia" w:ascii="宋体" w:hAnsi="宋体" w:eastAsia="宋体" w:cs="宋体"/>
          <w:b w:val="0"/>
          <w:bCs w:val="0"/>
          <w:color w:val="auto"/>
          <w:sz w:val="32"/>
          <w:szCs w:val="32"/>
        </w:rPr>
        <w:t>%；专项收入</w:t>
      </w:r>
      <w:r>
        <w:rPr>
          <w:rFonts w:hint="eastAsia" w:ascii="宋体" w:hAnsi="宋体" w:eastAsia="宋体" w:cs="宋体"/>
          <w:b w:val="0"/>
          <w:bCs w:val="0"/>
          <w:color w:val="auto"/>
          <w:sz w:val="32"/>
          <w:szCs w:val="32"/>
          <w:lang w:val="en-US" w:eastAsia="zh-CN"/>
        </w:rPr>
        <w:t>0</w:t>
      </w:r>
      <w:r>
        <w:rPr>
          <w:rFonts w:hint="eastAsia" w:ascii="宋体" w:hAnsi="宋体" w:eastAsia="宋体" w:cs="宋体"/>
          <w:b w:val="0"/>
          <w:bCs w:val="0"/>
          <w:color w:val="auto"/>
          <w:sz w:val="32"/>
          <w:szCs w:val="32"/>
        </w:rPr>
        <w:t>万元，占</w:t>
      </w:r>
      <w:r>
        <w:rPr>
          <w:rFonts w:hint="eastAsia" w:ascii="宋体" w:hAnsi="宋体" w:eastAsia="宋体" w:cs="宋体"/>
          <w:b w:val="0"/>
          <w:bCs w:val="0"/>
          <w:color w:val="auto"/>
          <w:sz w:val="32"/>
          <w:szCs w:val="32"/>
          <w:lang w:val="en-US" w:eastAsia="zh-CN"/>
        </w:rPr>
        <w:t>0</w:t>
      </w:r>
      <w:r>
        <w:rPr>
          <w:rFonts w:hint="eastAsia" w:ascii="宋体" w:hAnsi="宋体" w:eastAsia="宋体" w:cs="宋体"/>
          <w:b w:val="0"/>
          <w:bCs w:val="0"/>
          <w:color w:val="auto"/>
          <w:sz w:val="32"/>
          <w:szCs w:val="32"/>
        </w:rPr>
        <w:t>%。比上年预算数</w:t>
      </w:r>
      <w:r>
        <w:rPr>
          <w:rFonts w:hint="eastAsia" w:ascii="宋体" w:hAnsi="宋体" w:cs="宋体"/>
          <w:b w:val="0"/>
          <w:bCs w:val="0"/>
          <w:color w:val="auto"/>
          <w:sz w:val="32"/>
          <w:szCs w:val="32"/>
          <w:lang w:val="en-US" w:eastAsia="zh-CN"/>
        </w:rPr>
        <w:t>减少9.77</w:t>
      </w:r>
      <w:r>
        <w:rPr>
          <w:rFonts w:hint="eastAsia" w:ascii="宋体" w:hAnsi="宋体" w:eastAsia="宋体" w:cs="宋体"/>
          <w:b w:val="0"/>
          <w:bCs w:val="0"/>
          <w:color w:val="auto"/>
          <w:sz w:val="32"/>
          <w:szCs w:val="32"/>
        </w:rPr>
        <w:t>万元，主要是</w:t>
      </w:r>
      <w:r>
        <w:rPr>
          <w:rFonts w:hint="eastAsia" w:ascii="宋体" w:hAnsi="宋体" w:eastAsia="宋体" w:cs="宋体"/>
          <w:b w:val="0"/>
          <w:bCs w:val="0"/>
          <w:color w:val="auto"/>
          <w:sz w:val="32"/>
          <w:szCs w:val="32"/>
          <w:lang w:val="en-US" w:eastAsia="zh-CN"/>
        </w:rPr>
        <w:t>202</w:t>
      </w:r>
      <w:r>
        <w:rPr>
          <w:rFonts w:hint="eastAsia" w:ascii="宋体" w:hAnsi="宋体" w:cs="宋体"/>
          <w:b w:val="0"/>
          <w:bCs w:val="0"/>
          <w:color w:val="auto"/>
          <w:sz w:val="32"/>
          <w:szCs w:val="32"/>
          <w:lang w:val="en-US" w:eastAsia="zh-CN"/>
        </w:rPr>
        <w:t>4公用经费和人员经费</w:t>
      </w:r>
      <w:r>
        <w:rPr>
          <w:rFonts w:hint="eastAsia" w:ascii="宋体" w:hAnsi="宋体" w:eastAsia="宋体" w:cs="宋体"/>
          <w:b w:val="0"/>
          <w:bCs w:val="0"/>
          <w:color w:val="auto"/>
          <w:sz w:val="32"/>
          <w:szCs w:val="32"/>
          <w:lang w:val="en-US" w:eastAsia="zh-CN"/>
        </w:rPr>
        <w:t>部分预算</w:t>
      </w:r>
      <w:r>
        <w:rPr>
          <w:rFonts w:hint="eastAsia" w:ascii="宋体" w:hAnsi="宋体" w:cs="宋体"/>
          <w:b w:val="0"/>
          <w:bCs w:val="0"/>
          <w:color w:val="auto"/>
          <w:sz w:val="32"/>
          <w:szCs w:val="32"/>
          <w:lang w:val="en-US" w:eastAsia="zh-CN"/>
        </w:rPr>
        <w:t>减少</w:t>
      </w:r>
      <w:r>
        <w:rPr>
          <w:rFonts w:hint="eastAsia" w:ascii="宋体" w:hAnsi="宋体" w:eastAsia="宋体" w:cs="宋体"/>
          <w:b w:val="0"/>
          <w:bCs w:val="0"/>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textAlignment w:val="auto"/>
        <w:outlineLvl w:val="9"/>
        <w:rPr>
          <w:rFonts w:hint="eastAsia" w:ascii="宋体" w:hAnsi="宋体" w:eastAsia="宋体" w:cs="宋体"/>
          <w:b w:val="0"/>
          <w:bCs w:val="0"/>
          <w:color w:val="auto"/>
          <w:sz w:val="32"/>
          <w:szCs w:val="32"/>
          <w:shd w:val="clear" w:color="auto" w:fill="FFFFFF"/>
        </w:rPr>
      </w:pPr>
      <w:r>
        <w:rPr>
          <w:rFonts w:hint="eastAsia" w:ascii="宋体" w:hAnsi="宋体" w:eastAsia="宋体" w:cs="宋体"/>
          <w:b w:val="0"/>
          <w:bCs w:val="0"/>
          <w:color w:val="auto"/>
          <w:sz w:val="32"/>
          <w:szCs w:val="32"/>
          <w:shd w:val="clear" w:color="auto" w:fill="FFFFFF"/>
        </w:rPr>
        <w:t>八、关于</w:t>
      </w:r>
      <w:r>
        <w:rPr>
          <w:rFonts w:hint="eastAsia" w:ascii="宋体" w:hAnsi="宋体" w:eastAsia="宋体" w:cs="宋体"/>
          <w:b w:val="0"/>
          <w:bCs w:val="0"/>
          <w:color w:val="auto"/>
          <w:sz w:val="32"/>
          <w:szCs w:val="32"/>
          <w:lang w:val="en-US" w:eastAsia="zh-CN"/>
        </w:rPr>
        <w:t>海口市琼山区</w:t>
      </w:r>
      <w:r>
        <w:rPr>
          <w:rFonts w:hint="eastAsia" w:ascii="宋体" w:hAnsi="宋体" w:eastAsia="宋体" w:cs="宋体"/>
          <w:b w:val="0"/>
          <w:bCs w:val="0"/>
          <w:color w:val="auto"/>
          <w:sz w:val="32"/>
          <w:szCs w:val="32"/>
          <w:shd w:val="clear" w:color="auto" w:fill="FFFFFF"/>
          <w:lang w:val="en-US" w:eastAsia="zh-CN"/>
        </w:rPr>
        <w:t>云龙财政所202</w:t>
      </w:r>
      <w:r>
        <w:rPr>
          <w:rFonts w:hint="eastAsia" w:ascii="宋体" w:hAnsi="宋体" w:cs="宋体"/>
          <w:b w:val="0"/>
          <w:bCs w:val="0"/>
          <w:color w:val="auto"/>
          <w:sz w:val="32"/>
          <w:szCs w:val="32"/>
          <w:shd w:val="clear" w:color="auto" w:fill="FFFFFF"/>
          <w:lang w:val="en-US" w:eastAsia="zh-CN"/>
        </w:rPr>
        <w:t>4</w:t>
      </w:r>
      <w:r>
        <w:rPr>
          <w:rFonts w:hint="eastAsia" w:ascii="宋体" w:hAnsi="宋体" w:eastAsia="宋体" w:cs="宋体"/>
          <w:b w:val="0"/>
          <w:bCs w:val="0"/>
          <w:color w:val="auto"/>
          <w:sz w:val="32"/>
          <w:szCs w:val="32"/>
          <w:shd w:val="clear" w:color="auto" w:fill="FFFFFF"/>
        </w:rPr>
        <w:t>年支出预算情况说明</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textAlignment w:val="auto"/>
        <w:outlineLvl w:val="9"/>
        <w:rPr>
          <w:rFonts w:hint="eastAsia" w:ascii="宋体" w:hAnsi="宋体" w:eastAsia="宋体" w:cs="宋体"/>
          <w:b w:val="0"/>
          <w:bCs w:val="0"/>
          <w:color w:val="auto"/>
          <w:sz w:val="32"/>
          <w:szCs w:val="32"/>
        </w:rPr>
      </w:pPr>
      <w:r>
        <w:rPr>
          <w:rFonts w:hint="eastAsia" w:ascii="宋体" w:hAnsi="宋体" w:eastAsia="宋体" w:cs="宋体"/>
          <w:b w:val="0"/>
          <w:bCs w:val="0"/>
          <w:color w:val="auto"/>
          <w:sz w:val="32"/>
          <w:szCs w:val="32"/>
          <w:lang w:val="en-US" w:eastAsia="zh-CN"/>
        </w:rPr>
        <w:t>海口市琼山区云龙财政所202</w:t>
      </w:r>
      <w:r>
        <w:rPr>
          <w:rFonts w:hint="eastAsia" w:ascii="宋体" w:hAnsi="宋体" w:cs="宋体"/>
          <w:b w:val="0"/>
          <w:bCs w:val="0"/>
          <w:color w:val="auto"/>
          <w:sz w:val="32"/>
          <w:szCs w:val="32"/>
          <w:lang w:val="en-US" w:eastAsia="zh-CN"/>
        </w:rPr>
        <w:t>4</w:t>
      </w:r>
      <w:r>
        <w:rPr>
          <w:rFonts w:hint="eastAsia" w:ascii="宋体" w:hAnsi="宋体" w:eastAsia="宋体" w:cs="宋体"/>
          <w:b w:val="0"/>
          <w:bCs w:val="0"/>
          <w:color w:val="auto"/>
          <w:sz w:val="32"/>
          <w:szCs w:val="32"/>
        </w:rPr>
        <w:t>年支出预算</w:t>
      </w:r>
      <w:r>
        <w:rPr>
          <w:rFonts w:hint="eastAsia" w:ascii="宋体" w:hAnsi="宋体" w:cs="宋体"/>
          <w:b w:val="0"/>
          <w:bCs w:val="0"/>
          <w:color w:val="auto"/>
          <w:sz w:val="32"/>
          <w:szCs w:val="32"/>
          <w:lang w:val="en-US" w:eastAsia="zh-CN"/>
        </w:rPr>
        <w:t>209.88</w:t>
      </w:r>
      <w:r>
        <w:rPr>
          <w:rFonts w:hint="eastAsia" w:ascii="宋体" w:hAnsi="宋体" w:eastAsia="宋体" w:cs="宋体"/>
          <w:b w:val="0"/>
          <w:bCs w:val="0"/>
          <w:color w:val="auto"/>
          <w:sz w:val="32"/>
          <w:szCs w:val="32"/>
        </w:rPr>
        <w:t>万元，其中：基本支出</w:t>
      </w:r>
      <w:r>
        <w:rPr>
          <w:rFonts w:hint="eastAsia" w:ascii="宋体" w:hAnsi="宋体" w:cs="宋体"/>
          <w:b w:val="0"/>
          <w:bCs w:val="0"/>
          <w:color w:val="auto"/>
          <w:sz w:val="32"/>
          <w:szCs w:val="32"/>
          <w:lang w:val="en-US" w:eastAsia="zh-CN"/>
        </w:rPr>
        <w:t>159.57</w:t>
      </w:r>
      <w:r>
        <w:rPr>
          <w:rFonts w:hint="eastAsia" w:ascii="宋体" w:hAnsi="宋体" w:eastAsia="宋体" w:cs="宋体"/>
          <w:b w:val="0"/>
          <w:bCs w:val="0"/>
          <w:color w:val="auto"/>
          <w:sz w:val="32"/>
          <w:szCs w:val="32"/>
        </w:rPr>
        <w:t>万元，占</w:t>
      </w:r>
      <w:r>
        <w:rPr>
          <w:rFonts w:hint="eastAsia" w:ascii="宋体" w:hAnsi="宋体" w:cs="宋体"/>
          <w:b w:val="0"/>
          <w:bCs w:val="0"/>
          <w:color w:val="auto"/>
          <w:sz w:val="32"/>
          <w:szCs w:val="32"/>
          <w:lang w:val="en-US" w:eastAsia="zh-CN"/>
        </w:rPr>
        <w:t>76.03</w:t>
      </w:r>
      <w:r>
        <w:rPr>
          <w:rFonts w:hint="eastAsia" w:ascii="宋体" w:hAnsi="宋体" w:eastAsia="宋体" w:cs="宋体"/>
          <w:b w:val="0"/>
          <w:bCs w:val="0"/>
          <w:color w:val="auto"/>
          <w:sz w:val="32"/>
          <w:szCs w:val="32"/>
        </w:rPr>
        <w:t>%；</w:t>
      </w:r>
      <w:r>
        <w:rPr>
          <w:rFonts w:hint="eastAsia" w:ascii="宋体" w:hAnsi="宋体" w:eastAsia="宋体" w:cs="宋体"/>
          <w:b w:val="0"/>
          <w:bCs w:val="0"/>
          <w:color w:val="auto"/>
          <w:sz w:val="32"/>
          <w:szCs w:val="32"/>
          <w:lang w:val="en-US" w:eastAsia="zh-CN"/>
        </w:rPr>
        <w:t>比上年预算数</w:t>
      </w:r>
      <w:r>
        <w:rPr>
          <w:rFonts w:hint="eastAsia" w:ascii="宋体" w:hAnsi="宋体" w:cs="宋体"/>
          <w:b w:val="0"/>
          <w:bCs w:val="0"/>
          <w:color w:val="auto"/>
          <w:sz w:val="32"/>
          <w:szCs w:val="32"/>
          <w:lang w:val="en-US" w:eastAsia="zh-CN"/>
        </w:rPr>
        <w:t>减少1.59</w:t>
      </w:r>
      <w:r>
        <w:rPr>
          <w:rFonts w:hint="eastAsia" w:ascii="宋体" w:hAnsi="宋体" w:eastAsia="宋体" w:cs="宋体"/>
          <w:b w:val="0"/>
          <w:bCs w:val="0"/>
          <w:color w:val="auto"/>
          <w:sz w:val="32"/>
          <w:szCs w:val="32"/>
          <w:lang w:val="en-US" w:eastAsia="zh-CN"/>
        </w:rPr>
        <w:t>万元，主要是人员经费部分</w:t>
      </w:r>
      <w:r>
        <w:rPr>
          <w:rFonts w:hint="eastAsia" w:ascii="宋体" w:hAnsi="宋体" w:cs="宋体"/>
          <w:b w:val="0"/>
          <w:bCs w:val="0"/>
          <w:color w:val="auto"/>
          <w:sz w:val="32"/>
          <w:szCs w:val="32"/>
          <w:lang w:val="en-US" w:eastAsia="zh-CN"/>
        </w:rPr>
        <w:t>减少</w:t>
      </w:r>
      <w:r>
        <w:rPr>
          <w:rFonts w:hint="eastAsia" w:ascii="宋体" w:hAnsi="宋体" w:eastAsia="宋体" w:cs="宋体"/>
          <w:b w:val="0"/>
          <w:bCs w:val="0"/>
          <w:color w:val="auto"/>
          <w:sz w:val="32"/>
          <w:szCs w:val="32"/>
          <w:lang w:val="en-US" w:eastAsia="zh-CN"/>
        </w:rPr>
        <w:t>；</w:t>
      </w:r>
      <w:r>
        <w:rPr>
          <w:rFonts w:hint="eastAsia" w:ascii="宋体" w:hAnsi="宋体" w:eastAsia="宋体" w:cs="宋体"/>
          <w:b w:val="0"/>
          <w:bCs w:val="0"/>
          <w:color w:val="auto"/>
          <w:sz w:val="32"/>
          <w:szCs w:val="32"/>
        </w:rPr>
        <w:t>项目支出</w:t>
      </w:r>
      <w:r>
        <w:rPr>
          <w:rFonts w:hint="eastAsia" w:ascii="宋体" w:hAnsi="宋体" w:cs="宋体"/>
          <w:b w:val="0"/>
          <w:bCs w:val="0"/>
          <w:color w:val="auto"/>
          <w:sz w:val="32"/>
          <w:szCs w:val="32"/>
          <w:lang w:val="en-US" w:eastAsia="zh-CN"/>
        </w:rPr>
        <w:t>50.31</w:t>
      </w:r>
      <w:r>
        <w:rPr>
          <w:rFonts w:hint="eastAsia" w:ascii="宋体" w:hAnsi="宋体" w:eastAsia="宋体" w:cs="宋体"/>
          <w:b w:val="0"/>
          <w:bCs w:val="0"/>
          <w:color w:val="auto"/>
          <w:sz w:val="32"/>
          <w:szCs w:val="32"/>
        </w:rPr>
        <w:t>万元，占</w:t>
      </w:r>
      <w:r>
        <w:rPr>
          <w:rFonts w:hint="eastAsia" w:ascii="宋体" w:hAnsi="宋体" w:cs="宋体"/>
          <w:b w:val="0"/>
          <w:bCs w:val="0"/>
          <w:color w:val="auto"/>
          <w:sz w:val="32"/>
          <w:szCs w:val="32"/>
          <w:lang w:val="en-US" w:eastAsia="zh-CN"/>
        </w:rPr>
        <w:t>23.97</w:t>
      </w:r>
      <w:r>
        <w:rPr>
          <w:rFonts w:hint="eastAsia" w:ascii="宋体" w:hAnsi="宋体" w:eastAsia="宋体" w:cs="宋体"/>
          <w:b w:val="0"/>
          <w:bCs w:val="0"/>
          <w:color w:val="auto"/>
          <w:sz w:val="32"/>
          <w:szCs w:val="32"/>
        </w:rPr>
        <w:t>%。比上年预算数</w:t>
      </w:r>
      <w:r>
        <w:rPr>
          <w:rFonts w:hint="eastAsia" w:ascii="宋体" w:hAnsi="宋体" w:cs="宋体"/>
          <w:b w:val="0"/>
          <w:bCs w:val="0"/>
          <w:color w:val="auto"/>
          <w:sz w:val="32"/>
          <w:szCs w:val="32"/>
          <w:lang w:val="en-US" w:eastAsia="zh-CN"/>
        </w:rPr>
        <w:t>减少8.19</w:t>
      </w:r>
      <w:r>
        <w:rPr>
          <w:rFonts w:hint="eastAsia" w:ascii="宋体" w:hAnsi="宋体" w:eastAsia="宋体" w:cs="宋体"/>
          <w:b w:val="0"/>
          <w:bCs w:val="0"/>
          <w:color w:val="auto"/>
          <w:sz w:val="32"/>
          <w:szCs w:val="32"/>
        </w:rPr>
        <w:t>万元，主要是</w:t>
      </w:r>
      <w:r>
        <w:rPr>
          <w:rFonts w:hint="eastAsia" w:ascii="宋体" w:hAnsi="宋体" w:cs="宋体"/>
          <w:b w:val="0"/>
          <w:bCs w:val="0"/>
          <w:color w:val="auto"/>
          <w:sz w:val="32"/>
          <w:szCs w:val="32"/>
          <w:lang w:val="en-US" w:eastAsia="zh-CN"/>
        </w:rPr>
        <w:t>各</w:t>
      </w:r>
      <w:r>
        <w:rPr>
          <w:rFonts w:hint="eastAsia" w:ascii="宋体" w:hAnsi="宋体" w:eastAsia="宋体" w:cs="宋体"/>
          <w:b w:val="0"/>
          <w:bCs w:val="0"/>
          <w:color w:val="auto"/>
          <w:sz w:val="32"/>
          <w:szCs w:val="32"/>
          <w:lang w:val="en-US" w:eastAsia="zh-CN"/>
        </w:rPr>
        <w:t>项目经费预算</w:t>
      </w:r>
      <w:r>
        <w:rPr>
          <w:rFonts w:hint="eastAsia" w:ascii="宋体" w:hAnsi="宋体" w:cs="宋体"/>
          <w:b w:val="0"/>
          <w:bCs w:val="0"/>
          <w:color w:val="auto"/>
          <w:sz w:val="32"/>
          <w:szCs w:val="32"/>
          <w:lang w:val="en-US" w:eastAsia="zh-CN"/>
        </w:rPr>
        <w:t>减少</w:t>
      </w:r>
      <w:r>
        <w:rPr>
          <w:rFonts w:hint="eastAsia" w:ascii="宋体" w:hAnsi="宋体" w:eastAsia="宋体" w:cs="宋体"/>
          <w:b w:val="0"/>
          <w:bCs w:val="0"/>
          <w:color w:val="auto"/>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textAlignment w:val="auto"/>
        <w:outlineLvl w:val="9"/>
        <w:rPr>
          <w:rFonts w:hint="eastAsia" w:ascii="宋体" w:hAnsi="宋体" w:eastAsia="宋体" w:cs="宋体"/>
          <w:b w:val="0"/>
          <w:bCs w:val="0"/>
          <w:color w:val="auto"/>
          <w:sz w:val="32"/>
          <w:szCs w:val="32"/>
          <w:shd w:val="clear" w:color="auto" w:fill="FFFFFF"/>
        </w:rPr>
      </w:pPr>
      <w:r>
        <w:rPr>
          <w:rFonts w:hint="eastAsia" w:ascii="宋体" w:hAnsi="宋体" w:eastAsia="宋体" w:cs="宋体"/>
          <w:b w:val="0"/>
          <w:bCs w:val="0"/>
          <w:color w:val="auto"/>
          <w:sz w:val="32"/>
          <w:szCs w:val="32"/>
          <w:shd w:val="clear" w:color="auto" w:fill="FFFFFF"/>
        </w:rPr>
        <w:t>九、其他重要事项的情况说明</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textAlignment w:val="auto"/>
        <w:outlineLvl w:val="9"/>
        <w:rPr>
          <w:rFonts w:hint="eastAsia" w:ascii="宋体" w:hAnsi="宋体" w:eastAsia="宋体" w:cs="宋体"/>
          <w:b w:val="0"/>
          <w:bCs w:val="0"/>
          <w:color w:val="auto"/>
          <w:sz w:val="32"/>
          <w:szCs w:val="32"/>
        </w:rPr>
      </w:pPr>
      <w:r>
        <w:rPr>
          <w:rFonts w:hint="eastAsia" w:ascii="宋体" w:hAnsi="宋体" w:eastAsia="宋体" w:cs="宋体"/>
          <w:b w:val="0"/>
          <w:bCs w:val="0"/>
          <w:color w:val="auto"/>
          <w:sz w:val="32"/>
          <w:szCs w:val="32"/>
        </w:rPr>
        <w:t>（一）机关运行经费</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textAlignment w:val="auto"/>
        <w:outlineLvl w:val="9"/>
        <w:rPr>
          <w:rFonts w:hint="eastAsia" w:ascii="宋体" w:hAnsi="宋体" w:eastAsia="宋体" w:cs="宋体"/>
          <w:b w:val="0"/>
          <w:bCs w:val="0"/>
          <w:color w:val="auto"/>
          <w:sz w:val="32"/>
          <w:szCs w:val="32"/>
        </w:rPr>
      </w:pPr>
      <w:r>
        <w:rPr>
          <w:rFonts w:hint="eastAsia" w:ascii="宋体" w:hAnsi="宋体" w:eastAsia="宋体" w:cs="宋体"/>
          <w:b w:val="0"/>
          <w:bCs w:val="0"/>
          <w:color w:val="auto"/>
          <w:sz w:val="32"/>
          <w:szCs w:val="32"/>
          <w:lang w:val="en-US" w:eastAsia="zh-CN"/>
        </w:rPr>
        <w:t>202</w:t>
      </w:r>
      <w:r>
        <w:rPr>
          <w:rFonts w:hint="eastAsia" w:ascii="宋体" w:hAnsi="宋体" w:cs="宋体"/>
          <w:b w:val="0"/>
          <w:bCs w:val="0"/>
          <w:color w:val="auto"/>
          <w:sz w:val="32"/>
          <w:szCs w:val="32"/>
          <w:lang w:val="en-US" w:eastAsia="zh-CN"/>
        </w:rPr>
        <w:t>4</w:t>
      </w:r>
      <w:r>
        <w:rPr>
          <w:rFonts w:hint="eastAsia" w:ascii="宋体" w:hAnsi="宋体" w:eastAsia="宋体" w:cs="宋体"/>
          <w:b w:val="0"/>
          <w:bCs w:val="0"/>
          <w:color w:val="auto"/>
          <w:sz w:val="32"/>
          <w:szCs w:val="32"/>
          <w:lang w:val="en-US" w:eastAsia="zh-CN"/>
        </w:rPr>
        <w:t>年海口市琼山区云龙财政所本级（无下属单位）的</w:t>
      </w:r>
      <w:r>
        <w:rPr>
          <w:rFonts w:hint="eastAsia" w:ascii="宋体" w:hAnsi="宋体" w:eastAsia="宋体" w:cs="宋体"/>
          <w:b w:val="0"/>
          <w:bCs w:val="0"/>
          <w:color w:val="auto"/>
          <w:sz w:val="32"/>
          <w:szCs w:val="32"/>
        </w:rPr>
        <w:t>机关运行经费预算</w:t>
      </w:r>
      <w:r>
        <w:rPr>
          <w:rFonts w:hint="eastAsia" w:ascii="宋体" w:hAnsi="宋体" w:cs="宋体"/>
          <w:b w:val="0"/>
          <w:bCs w:val="0"/>
          <w:color w:val="auto"/>
          <w:sz w:val="32"/>
          <w:szCs w:val="32"/>
          <w:lang w:val="en-US" w:eastAsia="zh-CN"/>
        </w:rPr>
        <w:t>13.43</w:t>
      </w:r>
      <w:r>
        <w:rPr>
          <w:rFonts w:hint="eastAsia" w:ascii="宋体" w:hAnsi="宋体" w:eastAsia="宋体" w:cs="宋体"/>
          <w:b w:val="0"/>
          <w:bCs w:val="0"/>
          <w:color w:val="auto"/>
          <w:sz w:val="32"/>
          <w:szCs w:val="32"/>
        </w:rPr>
        <w:t>万元。</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textAlignment w:val="auto"/>
        <w:outlineLvl w:val="9"/>
        <w:rPr>
          <w:rFonts w:hint="eastAsia" w:ascii="宋体" w:hAnsi="宋体" w:eastAsia="宋体" w:cs="宋体"/>
          <w:b w:val="0"/>
          <w:bCs w:val="0"/>
          <w:color w:val="auto"/>
          <w:sz w:val="32"/>
          <w:szCs w:val="32"/>
        </w:rPr>
      </w:pPr>
      <w:r>
        <w:rPr>
          <w:rFonts w:hint="eastAsia" w:ascii="宋体" w:hAnsi="宋体" w:eastAsia="宋体" w:cs="宋体"/>
          <w:b w:val="0"/>
          <w:bCs w:val="0"/>
          <w:color w:val="auto"/>
          <w:sz w:val="32"/>
          <w:szCs w:val="32"/>
        </w:rPr>
        <w:t>（二）政府采购情况</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textAlignment w:val="auto"/>
        <w:outlineLvl w:val="9"/>
        <w:rPr>
          <w:rFonts w:hint="eastAsia" w:ascii="宋体" w:hAnsi="宋体" w:eastAsia="宋体" w:cs="宋体"/>
          <w:b w:val="0"/>
          <w:bCs w:val="0"/>
          <w:color w:val="auto"/>
          <w:sz w:val="32"/>
          <w:szCs w:val="32"/>
        </w:rPr>
      </w:pPr>
      <w:r>
        <w:rPr>
          <w:rFonts w:hint="eastAsia" w:ascii="宋体" w:hAnsi="宋体" w:eastAsia="宋体" w:cs="宋体"/>
          <w:b w:val="0"/>
          <w:bCs w:val="0"/>
          <w:color w:val="auto"/>
          <w:sz w:val="32"/>
          <w:szCs w:val="32"/>
          <w:lang w:val="en-US" w:eastAsia="zh-CN"/>
        </w:rPr>
        <w:t>202</w:t>
      </w:r>
      <w:r>
        <w:rPr>
          <w:rFonts w:hint="eastAsia" w:ascii="宋体" w:hAnsi="宋体" w:cs="宋体"/>
          <w:b w:val="0"/>
          <w:bCs w:val="0"/>
          <w:color w:val="auto"/>
          <w:sz w:val="32"/>
          <w:szCs w:val="32"/>
          <w:lang w:val="en-US" w:eastAsia="zh-CN"/>
        </w:rPr>
        <w:t>4</w:t>
      </w:r>
      <w:r>
        <w:rPr>
          <w:rFonts w:hint="eastAsia" w:ascii="宋体" w:hAnsi="宋体" w:eastAsia="宋体" w:cs="宋体"/>
          <w:b w:val="0"/>
          <w:bCs w:val="0"/>
          <w:color w:val="auto"/>
          <w:sz w:val="32"/>
          <w:szCs w:val="32"/>
          <w:lang w:val="en-US" w:eastAsia="zh-CN"/>
        </w:rPr>
        <w:t>年海口市琼山区云龙财政所</w:t>
      </w:r>
      <w:r>
        <w:rPr>
          <w:rFonts w:hint="eastAsia" w:ascii="宋体" w:hAnsi="宋体" w:eastAsia="宋体" w:cs="宋体"/>
          <w:b w:val="0"/>
          <w:bCs w:val="0"/>
          <w:color w:val="auto"/>
          <w:sz w:val="32"/>
          <w:szCs w:val="32"/>
        </w:rPr>
        <w:t>政府采购预算总额</w:t>
      </w:r>
      <w:r>
        <w:rPr>
          <w:rFonts w:hint="eastAsia" w:ascii="宋体" w:hAnsi="宋体" w:cs="宋体"/>
          <w:b w:val="0"/>
          <w:bCs w:val="0"/>
          <w:color w:val="auto"/>
          <w:sz w:val="32"/>
          <w:szCs w:val="32"/>
          <w:lang w:val="en-US" w:eastAsia="zh-CN"/>
        </w:rPr>
        <w:t>2.5</w:t>
      </w:r>
      <w:r>
        <w:rPr>
          <w:rFonts w:hint="eastAsia" w:ascii="宋体" w:hAnsi="宋体" w:eastAsia="宋体" w:cs="宋体"/>
          <w:b w:val="0"/>
          <w:bCs w:val="0"/>
          <w:color w:val="auto"/>
          <w:sz w:val="32"/>
          <w:szCs w:val="32"/>
        </w:rPr>
        <w:t>万元，其中：</w:t>
      </w:r>
      <w:r>
        <w:rPr>
          <w:rFonts w:hint="eastAsia" w:ascii="宋体" w:hAnsi="宋体" w:eastAsia="宋体" w:cs="宋体"/>
          <w:b w:val="0"/>
          <w:bCs w:val="0"/>
          <w:color w:val="auto"/>
          <w:sz w:val="32"/>
          <w:szCs w:val="32"/>
          <w:lang w:val="en-US" w:eastAsia="zh-CN"/>
        </w:rPr>
        <w:t>政府采购办公设备</w:t>
      </w:r>
      <w:r>
        <w:rPr>
          <w:rFonts w:hint="eastAsia" w:ascii="宋体" w:hAnsi="宋体" w:cs="宋体"/>
          <w:b w:val="0"/>
          <w:bCs w:val="0"/>
          <w:color w:val="auto"/>
          <w:sz w:val="32"/>
          <w:szCs w:val="32"/>
          <w:lang w:val="en-US" w:eastAsia="zh-CN"/>
        </w:rPr>
        <w:t>2.5</w:t>
      </w:r>
      <w:r>
        <w:rPr>
          <w:rFonts w:hint="eastAsia" w:ascii="宋体" w:hAnsi="宋体" w:eastAsia="宋体" w:cs="宋体"/>
          <w:b w:val="0"/>
          <w:bCs w:val="0"/>
          <w:color w:val="auto"/>
          <w:sz w:val="32"/>
          <w:szCs w:val="32"/>
          <w:lang w:val="en-US" w:eastAsia="zh-CN"/>
        </w:rPr>
        <w:t>万元，</w:t>
      </w:r>
      <w:r>
        <w:rPr>
          <w:rFonts w:hint="eastAsia" w:ascii="宋体" w:hAnsi="宋体" w:eastAsia="宋体" w:cs="宋体"/>
          <w:b w:val="0"/>
          <w:bCs w:val="0"/>
          <w:color w:val="auto"/>
          <w:sz w:val="32"/>
          <w:szCs w:val="32"/>
        </w:rPr>
        <w:t>政府采购货物预算</w:t>
      </w:r>
      <w:r>
        <w:rPr>
          <w:rFonts w:hint="eastAsia" w:ascii="宋体" w:hAnsi="宋体" w:eastAsia="宋体" w:cs="宋体"/>
          <w:b w:val="0"/>
          <w:bCs w:val="0"/>
          <w:color w:val="auto"/>
          <w:sz w:val="32"/>
          <w:szCs w:val="32"/>
          <w:lang w:val="en-US" w:eastAsia="zh-CN"/>
        </w:rPr>
        <w:t>0</w:t>
      </w:r>
      <w:r>
        <w:rPr>
          <w:rFonts w:hint="eastAsia" w:ascii="宋体" w:hAnsi="宋体" w:eastAsia="宋体" w:cs="宋体"/>
          <w:b w:val="0"/>
          <w:bCs w:val="0"/>
          <w:color w:val="auto"/>
          <w:sz w:val="32"/>
          <w:szCs w:val="32"/>
        </w:rPr>
        <w:t>万元，政府采购工程预算</w:t>
      </w:r>
      <w:r>
        <w:rPr>
          <w:rFonts w:hint="eastAsia" w:ascii="宋体" w:hAnsi="宋体" w:eastAsia="宋体" w:cs="宋体"/>
          <w:b w:val="0"/>
          <w:bCs w:val="0"/>
          <w:color w:val="auto"/>
          <w:sz w:val="32"/>
          <w:szCs w:val="32"/>
          <w:lang w:val="en-US" w:eastAsia="zh-CN"/>
        </w:rPr>
        <w:t>0</w:t>
      </w:r>
      <w:r>
        <w:rPr>
          <w:rFonts w:hint="eastAsia" w:ascii="宋体" w:hAnsi="宋体" w:eastAsia="宋体" w:cs="宋体"/>
          <w:b w:val="0"/>
          <w:bCs w:val="0"/>
          <w:color w:val="auto"/>
          <w:sz w:val="32"/>
          <w:szCs w:val="32"/>
        </w:rPr>
        <w:t>万元，政府采购服务预算</w:t>
      </w:r>
      <w:r>
        <w:rPr>
          <w:rFonts w:hint="eastAsia" w:ascii="宋体" w:hAnsi="宋体" w:eastAsia="宋体" w:cs="宋体"/>
          <w:b w:val="0"/>
          <w:bCs w:val="0"/>
          <w:color w:val="auto"/>
          <w:sz w:val="32"/>
          <w:szCs w:val="32"/>
          <w:lang w:val="en-US" w:eastAsia="zh-CN"/>
        </w:rPr>
        <w:t>0</w:t>
      </w:r>
      <w:r>
        <w:rPr>
          <w:rFonts w:hint="eastAsia" w:ascii="宋体" w:hAnsi="宋体" w:eastAsia="宋体" w:cs="宋体"/>
          <w:b w:val="0"/>
          <w:bCs w:val="0"/>
          <w:color w:val="auto"/>
          <w:sz w:val="32"/>
          <w:szCs w:val="32"/>
        </w:rPr>
        <w:t>万元。</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textAlignment w:val="auto"/>
        <w:outlineLvl w:val="9"/>
        <w:rPr>
          <w:rFonts w:hint="eastAsia" w:ascii="宋体" w:hAnsi="宋体" w:eastAsia="宋体" w:cs="宋体"/>
          <w:b w:val="0"/>
          <w:bCs w:val="0"/>
          <w:color w:val="auto"/>
          <w:sz w:val="32"/>
          <w:szCs w:val="32"/>
        </w:rPr>
      </w:pPr>
      <w:r>
        <w:rPr>
          <w:rFonts w:hint="eastAsia" w:ascii="宋体" w:hAnsi="宋体" w:eastAsia="宋体" w:cs="宋体"/>
          <w:b w:val="0"/>
          <w:bCs w:val="0"/>
          <w:color w:val="auto"/>
          <w:sz w:val="32"/>
          <w:szCs w:val="32"/>
        </w:rPr>
        <w:t>（三）国有资产占有使用情况</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textAlignment w:val="auto"/>
        <w:outlineLvl w:val="9"/>
        <w:rPr>
          <w:rFonts w:hint="eastAsia" w:ascii="宋体" w:hAnsi="宋体" w:eastAsia="宋体" w:cs="宋体"/>
          <w:b w:val="0"/>
          <w:bCs w:val="0"/>
          <w:color w:val="auto"/>
          <w:sz w:val="32"/>
          <w:szCs w:val="32"/>
        </w:rPr>
      </w:pPr>
      <w:r>
        <w:rPr>
          <w:rFonts w:hint="eastAsia" w:ascii="宋体" w:hAnsi="宋体" w:eastAsia="宋体" w:cs="宋体"/>
          <w:b w:val="0"/>
          <w:bCs w:val="0"/>
          <w:color w:val="auto"/>
          <w:sz w:val="32"/>
          <w:szCs w:val="32"/>
        </w:rPr>
        <w:t>截至</w:t>
      </w:r>
      <w:r>
        <w:rPr>
          <w:rFonts w:hint="eastAsia" w:ascii="宋体" w:hAnsi="宋体" w:eastAsia="宋体" w:cs="宋体"/>
          <w:b w:val="0"/>
          <w:bCs w:val="0"/>
          <w:color w:val="auto"/>
          <w:sz w:val="32"/>
          <w:szCs w:val="32"/>
          <w:lang w:val="en-US" w:eastAsia="zh-CN"/>
        </w:rPr>
        <w:t>202</w:t>
      </w:r>
      <w:r>
        <w:rPr>
          <w:rFonts w:hint="eastAsia" w:ascii="宋体" w:hAnsi="宋体" w:cs="宋体"/>
          <w:b w:val="0"/>
          <w:bCs w:val="0"/>
          <w:color w:val="auto"/>
          <w:sz w:val="32"/>
          <w:szCs w:val="32"/>
          <w:lang w:val="en-US" w:eastAsia="zh-CN"/>
        </w:rPr>
        <w:t>3</w:t>
      </w:r>
      <w:r>
        <w:rPr>
          <w:rFonts w:hint="eastAsia" w:ascii="宋体" w:hAnsi="宋体" w:eastAsia="宋体" w:cs="宋体"/>
          <w:b w:val="0"/>
          <w:bCs w:val="0"/>
          <w:color w:val="auto"/>
          <w:sz w:val="32"/>
          <w:szCs w:val="32"/>
        </w:rPr>
        <w:t>年12月31日，</w:t>
      </w:r>
      <w:r>
        <w:rPr>
          <w:rFonts w:hint="eastAsia" w:ascii="宋体" w:hAnsi="宋体" w:eastAsia="宋体" w:cs="宋体"/>
          <w:b w:val="0"/>
          <w:bCs w:val="0"/>
          <w:color w:val="auto"/>
          <w:sz w:val="32"/>
          <w:szCs w:val="32"/>
          <w:lang w:val="en-US" w:eastAsia="zh-CN"/>
        </w:rPr>
        <w:t>海口市琼山区云龙财政所</w:t>
      </w:r>
      <w:r>
        <w:rPr>
          <w:rFonts w:hint="eastAsia" w:ascii="宋体" w:hAnsi="宋体" w:eastAsia="宋体" w:cs="宋体"/>
          <w:b w:val="0"/>
          <w:bCs w:val="0"/>
          <w:color w:val="auto"/>
          <w:sz w:val="32"/>
          <w:szCs w:val="32"/>
        </w:rPr>
        <w:t>本</w:t>
      </w:r>
      <w:bookmarkStart w:id="0" w:name="_GoBack"/>
      <w:bookmarkEnd w:id="0"/>
      <w:r>
        <w:rPr>
          <w:rFonts w:hint="eastAsia" w:ascii="宋体" w:hAnsi="宋体" w:eastAsia="宋体" w:cs="宋体"/>
          <w:b w:val="0"/>
          <w:bCs w:val="0"/>
          <w:color w:val="auto"/>
          <w:sz w:val="32"/>
          <w:szCs w:val="32"/>
        </w:rPr>
        <w:t>级及下属各预算单位共有车辆</w:t>
      </w:r>
      <w:r>
        <w:rPr>
          <w:rFonts w:hint="eastAsia" w:ascii="宋体" w:hAnsi="宋体" w:eastAsia="宋体" w:cs="宋体"/>
          <w:b w:val="0"/>
          <w:bCs w:val="0"/>
          <w:color w:val="auto"/>
          <w:sz w:val="32"/>
          <w:szCs w:val="32"/>
          <w:lang w:val="en-US" w:eastAsia="zh-CN"/>
        </w:rPr>
        <w:t>0</w:t>
      </w:r>
      <w:r>
        <w:rPr>
          <w:rFonts w:hint="eastAsia" w:ascii="宋体" w:hAnsi="宋体" w:eastAsia="宋体" w:cs="宋体"/>
          <w:b w:val="0"/>
          <w:bCs w:val="0"/>
          <w:color w:val="auto"/>
          <w:sz w:val="32"/>
          <w:szCs w:val="32"/>
        </w:rPr>
        <w:t>辆，其中，领导干部用车</w:t>
      </w:r>
      <w:r>
        <w:rPr>
          <w:rFonts w:hint="eastAsia" w:ascii="宋体" w:hAnsi="宋体" w:eastAsia="宋体" w:cs="宋体"/>
          <w:b w:val="0"/>
          <w:bCs w:val="0"/>
          <w:color w:val="auto"/>
          <w:sz w:val="32"/>
          <w:szCs w:val="32"/>
          <w:lang w:val="en-US" w:eastAsia="zh-CN"/>
        </w:rPr>
        <w:t>0</w:t>
      </w:r>
      <w:r>
        <w:rPr>
          <w:rFonts w:hint="eastAsia" w:ascii="宋体" w:hAnsi="宋体" w:eastAsia="宋体" w:cs="宋体"/>
          <w:b w:val="0"/>
          <w:bCs w:val="0"/>
          <w:color w:val="auto"/>
          <w:sz w:val="32"/>
          <w:szCs w:val="32"/>
        </w:rPr>
        <w:t>辆，机要通信应急用车</w:t>
      </w:r>
      <w:r>
        <w:rPr>
          <w:rFonts w:hint="eastAsia" w:ascii="宋体" w:hAnsi="宋体" w:eastAsia="宋体" w:cs="宋体"/>
          <w:b w:val="0"/>
          <w:bCs w:val="0"/>
          <w:color w:val="auto"/>
          <w:sz w:val="32"/>
          <w:szCs w:val="32"/>
          <w:lang w:val="en-US" w:eastAsia="zh-CN"/>
        </w:rPr>
        <w:t>0</w:t>
      </w:r>
      <w:r>
        <w:rPr>
          <w:rFonts w:hint="eastAsia" w:ascii="宋体" w:hAnsi="宋体" w:eastAsia="宋体" w:cs="宋体"/>
          <w:b w:val="0"/>
          <w:bCs w:val="0"/>
          <w:color w:val="auto"/>
          <w:sz w:val="32"/>
          <w:szCs w:val="32"/>
        </w:rPr>
        <w:t>辆、一般执法执勤用车</w:t>
      </w:r>
      <w:r>
        <w:rPr>
          <w:rFonts w:hint="eastAsia" w:ascii="宋体" w:hAnsi="宋体" w:eastAsia="宋体" w:cs="宋体"/>
          <w:b w:val="0"/>
          <w:bCs w:val="0"/>
          <w:color w:val="auto"/>
          <w:sz w:val="32"/>
          <w:szCs w:val="32"/>
          <w:lang w:val="en-US" w:eastAsia="zh-CN"/>
        </w:rPr>
        <w:t>0</w:t>
      </w:r>
      <w:r>
        <w:rPr>
          <w:rFonts w:hint="eastAsia" w:ascii="宋体" w:hAnsi="宋体" w:eastAsia="宋体" w:cs="宋体"/>
          <w:b w:val="0"/>
          <w:bCs w:val="0"/>
          <w:color w:val="auto"/>
          <w:sz w:val="32"/>
          <w:szCs w:val="32"/>
        </w:rPr>
        <w:t>辆、特种专业技术用车</w:t>
      </w:r>
      <w:r>
        <w:rPr>
          <w:rFonts w:hint="eastAsia" w:ascii="宋体" w:hAnsi="宋体" w:eastAsia="宋体" w:cs="宋体"/>
          <w:b w:val="0"/>
          <w:bCs w:val="0"/>
          <w:color w:val="auto"/>
          <w:sz w:val="32"/>
          <w:szCs w:val="32"/>
          <w:lang w:val="en-US" w:eastAsia="zh-CN"/>
        </w:rPr>
        <w:t>0</w:t>
      </w:r>
      <w:r>
        <w:rPr>
          <w:rFonts w:hint="eastAsia" w:ascii="宋体" w:hAnsi="宋体" w:eastAsia="宋体" w:cs="宋体"/>
          <w:b w:val="0"/>
          <w:bCs w:val="0"/>
          <w:color w:val="auto"/>
          <w:sz w:val="32"/>
          <w:szCs w:val="32"/>
        </w:rPr>
        <w:t>辆、其他用车</w:t>
      </w:r>
      <w:r>
        <w:rPr>
          <w:rFonts w:hint="eastAsia" w:ascii="宋体" w:hAnsi="宋体" w:eastAsia="宋体" w:cs="宋体"/>
          <w:b w:val="0"/>
          <w:bCs w:val="0"/>
          <w:color w:val="auto"/>
          <w:sz w:val="32"/>
          <w:szCs w:val="32"/>
          <w:lang w:val="en-US" w:eastAsia="zh-CN"/>
        </w:rPr>
        <w:t>0</w:t>
      </w:r>
      <w:r>
        <w:rPr>
          <w:rFonts w:hint="eastAsia" w:ascii="宋体" w:hAnsi="宋体" w:eastAsia="宋体" w:cs="宋体"/>
          <w:b w:val="0"/>
          <w:bCs w:val="0"/>
          <w:color w:val="auto"/>
          <w:sz w:val="32"/>
          <w:szCs w:val="32"/>
        </w:rPr>
        <w:t>辆。单位价值100万元以上设备</w:t>
      </w:r>
      <w:r>
        <w:rPr>
          <w:rFonts w:hint="eastAsia" w:ascii="宋体" w:hAnsi="宋体" w:eastAsia="宋体" w:cs="宋体"/>
          <w:b w:val="0"/>
          <w:bCs w:val="0"/>
          <w:color w:val="auto"/>
          <w:sz w:val="32"/>
          <w:szCs w:val="32"/>
          <w:lang w:val="en-US" w:eastAsia="zh-CN"/>
        </w:rPr>
        <w:t>0</w:t>
      </w:r>
      <w:r>
        <w:rPr>
          <w:rFonts w:hint="eastAsia" w:ascii="宋体" w:hAnsi="宋体" w:eastAsia="宋体" w:cs="宋体"/>
          <w:b w:val="0"/>
          <w:bCs w:val="0"/>
          <w:color w:val="auto"/>
          <w:sz w:val="32"/>
          <w:szCs w:val="32"/>
        </w:rPr>
        <w:t>台（套）。</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textAlignment w:val="auto"/>
        <w:outlineLvl w:val="9"/>
        <w:rPr>
          <w:rFonts w:hint="eastAsia" w:ascii="宋体" w:hAnsi="宋体" w:eastAsia="宋体" w:cs="宋体"/>
          <w:b w:val="0"/>
          <w:bCs w:val="0"/>
          <w:color w:val="auto"/>
          <w:sz w:val="32"/>
          <w:szCs w:val="32"/>
        </w:rPr>
      </w:pPr>
      <w:r>
        <w:rPr>
          <w:rFonts w:hint="eastAsia" w:ascii="宋体" w:hAnsi="宋体" w:eastAsia="宋体" w:cs="宋体"/>
          <w:b w:val="0"/>
          <w:bCs w:val="0"/>
          <w:color w:val="auto"/>
          <w:sz w:val="32"/>
          <w:szCs w:val="32"/>
        </w:rPr>
        <w:t>（四）绩效目标设置情况</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textAlignment w:val="auto"/>
        <w:outlineLvl w:val="9"/>
        <w:rPr>
          <w:rFonts w:hint="eastAsia" w:ascii="宋体" w:hAnsi="宋体" w:eastAsia="宋体" w:cs="宋体"/>
          <w:b w:val="0"/>
          <w:bCs w:val="0"/>
          <w:color w:val="auto"/>
          <w:kern w:val="0"/>
          <w:sz w:val="32"/>
          <w:szCs w:val="32"/>
        </w:rPr>
      </w:pPr>
      <w:r>
        <w:rPr>
          <w:rFonts w:hint="eastAsia" w:ascii="宋体" w:hAnsi="宋体" w:eastAsia="宋体" w:cs="宋体"/>
          <w:b w:val="0"/>
          <w:bCs w:val="0"/>
          <w:color w:val="auto"/>
          <w:sz w:val="32"/>
          <w:szCs w:val="32"/>
          <w:lang w:val="en-US" w:eastAsia="zh-CN"/>
        </w:rPr>
        <w:t>202</w:t>
      </w:r>
      <w:r>
        <w:rPr>
          <w:rFonts w:hint="eastAsia" w:ascii="宋体" w:hAnsi="宋体" w:cs="宋体"/>
          <w:b w:val="0"/>
          <w:bCs w:val="0"/>
          <w:color w:val="auto"/>
          <w:sz w:val="32"/>
          <w:szCs w:val="32"/>
          <w:lang w:val="en-US" w:eastAsia="zh-CN"/>
        </w:rPr>
        <w:t>4</w:t>
      </w:r>
      <w:r>
        <w:rPr>
          <w:rFonts w:hint="eastAsia" w:ascii="宋体" w:hAnsi="宋体" w:eastAsia="宋体" w:cs="宋体"/>
          <w:b w:val="0"/>
          <w:bCs w:val="0"/>
          <w:color w:val="auto"/>
          <w:sz w:val="32"/>
          <w:szCs w:val="32"/>
          <w:lang w:val="en-US" w:eastAsia="zh-CN"/>
        </w:rPr>
        <w:t>年海口市琼山区云龙财政所1</w:t>
      </w:r>
      <w:r>
        <w:rPr>
          <w:rFonts w:hint="eastAsia" w:ascii="宋体" w:hAnsi="宋体" w:cs="宋体"/>
          <w:b w:val="0"/>
          <w:bCs w:val="0"/>
          <w:color w:val="auto"/>
          <w:sz w:val="32"/>
          <w:szCs w:val="32"/>
          <w:lang w:val="en-US" w:eastAsia="zh-CN"/>
        </w:rPr>
        <w:t>3</w:t>
      </w:r>
      <w:r>
        <w:rPr>
          <w:rFonts w:hint="eastAsia" w:ascii="宋体" w:hAnsi="宋体" w:eastAsia="宋体" w:cs="宋体"/>
          <w:b w:val="0"/>
          <w:bCs w:val="0"/>
          <w:color w:val="auto"/>
          <w:sz w:val="32"/>
          <w:szCs w:val="32"/>
        </w:rPr>
        <w:t>个项目实行绩效目标管理，涉及一般公共预算</w:t>
      </w:r>
      <w:r>
        <w:rPr>
          <w:rFonts w:hint="eastAsia" w:ascii="宋体" w:hAnsi="宋体" w:cs="宋体"/>
          <w:b w:val="0"/>
          <w:bCs w:val="0"/>
          <w:color w:val="auto"/>
          <w:sz w:val="32"/>
          <w:szCs w:val="32"/>
          <w:lang w:val="en-US" w:eastAsia="zh-CN"/>
        </w:rPr>
        <w:t>209.88</w:t>
      </w:r>
      <w:r>
        <w:rPr>
          <w:rFonts w:hint="eastAsia" w:ascii="宋体" w:hAnsi="宋体" w:eastAsia="宋体" w:cs="宋体"/>
          <w:b w:val="0"/>
          <w:bCs w:val="0"/>
          <w:color w:val="auto"/>
          <w:sz w:val="32"/>
          <w:szCs w:val="32"/>
        </w:rPr>
        <w:t>万元、政府性基金</w:t>
      </w:r>
      <w:r>
        <w:rPr>
          <w:rFonts w:hint="eastAsia" w:ascii="宋体" w:hAnsi="宋体" w:eastAsia="宋体" w:cs="宋体"/>
          <w:b w:val="0"/>
          <w:bCs w:val="0"/>
          <w:color w:val="auto"/>
          <w:sz w:val="32"/>
          <w:szCs w:val="32"/>
          <w:lang w:val="en-US" w:eastAsia="zh-CN"/>
        </w:rPr>
        <w:t>0</w:t>
      </w:r>
      <w:r>
        <w:rPr>
          <w:rFonts w:hint="eastAsia" w:ascii="宋体" w:hAnsi="宋体" w:eastAsia="宋体" w:cs="宋体"/>
          <w:b w:val="0"/>
          <w:bCs w:val="0"/>
          <w:color w:val="auto"/>
          <w:sz w:val="32"/>
          <w:szCs w:val="32"/>
        </w:rPr>
        <w:t>万元。</w:t>
      </w:r>
    </w:p>
    <w:p>
      <w:pPr>
        <w:keepNext w:val="0"/>
        <w:keepLines w:val="0"/>
        <w:pageBreakBefore w:val="0"/>
        <w:widowControl w:val="0"/>
        <w:kinsoku/>
        <w:wordWrap/>
        <w:overflowPunct/>
        <w:topLinePunct w:val="0"/>
        <w:autoSpaceDE/>
        <w:autoSpaceDN/>
        <w:bidi w:val="0"/>
        <w:adjustRightInd/>
        <w:snapToGrid/>
        <w:spacing w:line="520" w:lineRule="exact"/>
        <w:ind w:right="0" w:rightChars="0"/>
        <w:jc w:val="center"/>
        <w:textAlignment w:val="auto"/>
        <w:outlineLvl w:val="9"/>
        <w:rPr>
          <w:rFonts w:hint="eastAsia" w:ascii="宋体" w:hAnsi="宋体" w:eastAsia="宋体" w:cs="宋体"/>
          <w:b/>
          <w:bCs/>
          <w:color w:val="auto"/>
          <w:kern w:val="0"/>
          <w:sz w:val="32"/>
          <w:szCs w:val="32"/>
          <w:lang w:val="zh-CN"/>
        </w:rPr>
      </w:pPr>
      <w:r>
        <w:rPr>
          <w:rFonts w:hint="eastAsia" w:ascii="宋体" w:hAnsi="宋体" w:eastAsia="宋体" w:cs="宋体"/>
          <w:b/>
          <w:bCs/>
          <w:color w:val="auto"/>
          <w:sz w:val="32"/>
          <w:szCs w:val="32"/>
        </w:rPr>
        <w:t>第四部分  名词解释</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jc w:val="left"/>
        <w:textAlignment w:val="auto"/>
        <w:outlineLvl w:val="9"/>
        <w:rPr>
          <w:rFonts w:hint="eastAsia" w:ascii="宋体" w:hAnsi="宋体" w:eastAsia="宋体" w:cs="宋体"/>
          <w:b w:val="0"/>
          <w:bCs w:val="0"/>
          <w:color w:val="auto"/>
          <w:kern w:val="0"/>
          <w:sz w:val="32"/>
          <w:szCs w:val="32"/>
        </w:rPr>
      </w:pPr>
      <w:r>
        <w:rPr>
          <w:rFonts w:hint="eastAsia" w:ascii="宋体" w:hAnsi="宋体" w:eastAsia="宋体" w:cs="宋体"/>
          <w:b w:val="0"/>
          <w:bCs w:val="0"/>
          <w:color w:val="auto"/>
          <w:kern w:val="0"/>
          <w:sz w:val="32"/>
          <w:szCs w:val="32"/>
        </w:rPr>
        <w:t>一、财政拨款收入：指本级财政当年拨付的资金。</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jc w:val="left"/>
        <w:textAlignment w:val="auto"/>
        <w:outlineLvl w:val="9"/>
        <w:rPr>
          <w:rFonts w:hint="eastAsia" w:ascii="宋体" w:hAnsi="宋体" w:eastAsia="宋体" w:cs="宋体"/>
          <w:b w:val="0"/>
          <w:bCs w:val="0"/>
          <w:color w:val="auto"/>
          <w:kern w:val="0"/>
          <w:sz w:val="32"/>
          <w:szCs w:val="32"/>
        </w:rPr>
      </w:pPr>
      <w:r>
        <w:rPr>
          <w:rFonts w:hint="eastAsia" w:ascii="宋体" w:hAnsi="宋体" w:eastAsia="宋体" w:cs="宋体"/>
          <w:b w:val="0"/>
          <w:bCs w:val="0"/>
          <w:color w:val="auto"/>
          <w:kern w:val="0"/>
          <w:sz w:val="32"/>
          <w:szCs w:val="32"/>
        </w:rPr>
        <w:t>二、事业收入：指事业单位开展专业业务活动及辅助活动取得的收入。</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jc w:val="left"/>
        <w:textAlignment w:val="auto"/>
        <w:outlineLvl w:val="9"/>
        <w:rPr>
          <w:rFonts w:hint="eastAsia" w:ascii="宋体" w:hAnsi="宋体" w:eastAsia="宋体" w:cs="宋体"/>
          <w:b w:val="0"/>
          <w:bCs w:val="0"/>
          <w:color w:val="auto"/>
          <w:kern w:val="0"/>
          <w:sz w:val="32"/>
          <w:szCs w:val="32"/>
        </w:rPr>
      </w:pPr>
      <w:r>
        <w:rPr>
          <w:rFonts w:hint="eastAsia" w:ascii="宋体" w:hAnsi="宋体" w:eastAsia="宋体" w:cs="宋体"/>
          <w:b w:val="0"/>
          <w:bCs w:val="0"/>
          <w:color w:val="auto"/>
          <w:kern w:val="0"/>
          <w:sz w:val="32"/>
          <w:szCs w:val="32"/>
        </w:rPr>
        <w:t>三、经营收入：指事业单位在专业业务活动及其辅助活动之外开展非独立核算经营活动取得的收入。</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jc w:val="left"/>
        <w:textAlignment w:val="auto"/>
        <w:outlineLvl w:val="9"/>
        <w:rPr>
          <w:rFonts w:hint="eastAsia" w:ascii="宋体" w:hAnsi="宋体" w:eastAsia="宋体" w:cs="宋体"/>
          <w:b w:val="0"/>
          <w:bCs w:val="0"/>
          <w:color w:val="auto"/>
          <w:kern w:val="0"/>
          <w:sz w:val="32"/>
          <w:szCs w:val="32"/>
        </w:rPr>
      </w:pPr>
      <w:r>
        <w:rPr>
          <w:rFonts w:hint="eastAsia" w:ascii="宋体" w:hAnsi="宋体" w:eastAsia="宋体" w:cs="宋体"/>
          <w:b w:val="0"/>
          <w:bCs w:val="0"/>
          <w:color w:val="auto"/>
          <w:kern w:val="0"/>
          <w:sz w:val="32"/>
          <w:szCs w:val="32"/>
        </w:rPr>
        <w:t>四、其他收入：指除上述“财政拨款收入”“事业收入”“经营收入”等以外的收入。</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jc w:val="left"/>
        <w:textAlignment w:val="auto"/>
        <w:outlineLvl w:val="9"/>
        <w:rPr>
          <w:rFonts w:hint="eastAsia" w:ascii="宋体" w:hAnsi="宋体" w:eastAsia="宋体" w:cs="宋体"/>
          <w:b w:val="0"/>
          <w:bCs w:val="0"/>
          <w:color w:val="auto"/>
          <w:kern w:val="0"/>
          <w:sz w:val="32"/>
          <w:szCs w:val="32"/>
        </w:rPr>
      </w:pPr>
      <w:r>
        <w:rPr>
          <w:rFonts w:hint="eastAsia" w:ascii="宋体" w:hAnsi="宋体" w:eastAsia="宋体" w:cs="宋体"/>
          <w:b w:val="0"/>
          <w:bCs w:val="0"/>
          <w:color w:val="auto"/>
          <w:kern w:val="0"/>
          <w:sz w:val="32"/>
          <w:szCs w:val="32"/>
        </w:rPr>
        <w:t>五、年初结转和结余：指以前年度尚未完成、结转到本年按有关规定继续使用的资金。</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jc w:val="left"/>
        <w:textAlignment w:val="auto"/>
        <w:outlineLvl w:val="9"/>
        <w:rPr>
          <w:rFonts w:hint="eastAsia" w:ascii="宋体" w:hAnsi="宋体" w:eastAsia="宋体" w:cs="宋体"/>
          <w:b w:val="0"/>
          <w:bCs w:val="0"/>
          <w:color w:val="auto"/>
          <w:kern w:val="0"/>
          <w:sz w:val="32"/>
          <w:szCs w:val="32"/>
        </w:rPr>
      </w:pPr>
      <w:r>
        <w:rPr>
          <w:rFonts w:hint="eastAsia" w:ascii="宋体" w:hAnsi="宋体" w:eastAsia="宋体" w:cs="宋体"/>
          <w:b w:val="0"/>
          <w:bCs w:val="0"/>
          <w:color w:val="auto"/>
          <w:kern w:val="0"/>
          <w:sz w:val="32"/>
          <w:szCs w:val="32"/>
        </w:rPr>
        <w:t xml:space="preserve">六、基本支出：指行政事业单位用于为保障其机构正常运转、完成日常工作任务而发生的人员支出和公用支出。   </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jc w:val="left"/>
        <w:textAlignment w:val="auto"/>
        <w:outlineLvl w:val="9"/>
        <w:rPr>
          <w:rFonts w:hint="eastAsia" w:ascii="宋体" w:hAnsi="宋体" w:eastAsia="宋体" w:cs="宋体"/>
          <w:b w:val="0"/>
          <w:bCs w:val="0"/>
          <w:color w:val="auto"/>
          <w:kern w:val="0"/>
          <w:sz w:val="32"/>
          <w:szCs w:val="32"/>
        </w:rPr>
      </w:pPr>
      <w:r>
        <w:rPr>
          <w:rFonts w:hint="eastAsia" w:ascii="宋体" w:hAnsi="宋体" w:eastAsia="宋体" w:cs="宋体"/>
          <w:b w:val="0"/>
          <w:bCs w:val="0"/>
          <w:color w:val="auto"/>
          <w:kern w:val="0"/>
          <w:sz w:val="32"/>
          <w:szCs w:val="32"/>
        </w:rPr>
        <w:t>七、工资福利支出：反映单位开支的在职职工和编制外长期聘用人员的各类劳动报酬，以及为上述人员缴纳的各项社会保险费等。</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jc w:val="left"/>
        <w:textAlignment w:val="auto"/>
        <w:outlineLvl w:val="9"/>
        <w:rPr>
          <w:rFonts w:hint="eastAsia" w:ascii="宋体" w:hAnsi="宋体" w:eastAsia="宋体" w:cs="宋体"/>
          <w:b w:val="0"/>
          <w:bCs w:val="0"/>
          <w:color w:val="auto"/>
          <w:kern w:val="0"/>
          <w:sz w:val="32"/>
          <w:szCs w:val="32"/>
        </w:rPr>
      </w:pPr>
      <w:r>
        <w:rPr>
          <w:rFonts w:hint="eastAsia" w:ascii="宋体" w:hAnsi="宋体" w:eastAsia="宋体" w:cs="宋体"/>
          <w:b w:val="0"/>
          <w:bCs w:val="0"/>
          <w:color w:val="auto"/>
          <w:kern w:val="0"/>
          <w:sz w:val="32"/>
          <w:szCs w:val="32"/>
        </w:rPr>
        <w:t>八、对个人和家庭的补助支出：反映政府用于对个人和家庭的补助支出，包括离休费、退休费、退职（役）费、抚恤金、生活补助、救济费、医疗费补助、助学金、独生子女奖励金、其他等。</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jc w:val="left"/>
        <w:textAlignment w:val="auto"/>
        <w:outlineLvl w:val="9"/>
        <w:rPr>
          <w:rFonts w:hint="eastAsia" w:ascii="宋体" w:hAnsi="宋体" w:eastAsia="宋体" w:cs="宋体"/>
          <w:b w:val="0"/>
          <w:bCs w:val="0"/>
          <w:color w:val="auto"/>
          <w:kern w:val="0"/>
          <w:sz w:val="32"/>
          <w:szCs w:val="32"/>
        </w:rPr>
      </w:pPr>
      <w:r>
        <w:rPr>
          <w:rFonts w:hint="eastAsia" w:ascii="宋体" w:hAnsi="宋体" w:eastAsia="宋体" w:cs="宋体"/>
          <w:b w:val="0"/>
          <w:bCs w:val="0"/>
          <w:color w:val="auto"/>
          <w:kern w:val="0"/>
          <w:sz w:val="32"/>
          <w:szCs w:val="32"/>
        </w:rPr>
        <w:t>九、商品和服务支出：反映单位购买商品和服务的支出，包括办公费、水费、电费、邮电费、培训费、公务用车运行维护费、差旅费、因公出国（境）费用、公务接待费、工会经费、会议费、福利费、物业管理费、维修（护）费、其他等。</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jc w:val="left"/>
        <w:textAlignment w:val="auto"/>
        <w:outlineLvl w:val="9"/>
        <w:rPr>
          <w:rFonts w:hint="eastAsia" w:ascii="宋体" w:hAnsi="宋体" w:eastAsia="宋体" w:cs="宋体"/>
          <w:b w:val="0"/>
          <w:bCs w:val="0"/>
          <w:color w:val="auto"/>
          <w:kern w:val="0"/>
          <w:sz w:val="32"/>
          <w:szCs w:val="32"/>
        </w:rPr>
      </w:pPr>
      <w:r>
        <w:rPr>
          <w:rFonts w:hint="eastAsia" w:ascii="宋体" w:hAnsi="宋体" w:eastAsia="宋体" w:cs="宋体"/>
          <w:b w:val="0"/>
          <w:bCs w:val="0"/>
          <w:color w:val="auto"/>
          <w:kern w:val="0"/>
          <w:sz w:val="32"/>
          <w:szCs w:val="32"/>
        </w:rPr>
        <w:t>十、项目支出：指各部门、各单位为完成其特定的工作任务和事业发展目标所发生的支出。</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jc w:val="left"/>
        <w:textAlignment w:val="auto"/>
        <w:outlineLvl w:val="9"/>
        <w:rPr>
          <w:rFonts w:hint="eastAsia" w:ascii="宋体" w:hAnsi="宋体" w:eastAsia="宋体" w:cs="宋体"/>
          <w:b w:val="0"/>
          <w:bCs w:val="0"/>
          <w:color w:val="auto"/>
          <w:kern w:val="0"/>
          <w:sz w:val="32"/>
          <w:szCs w:val="32"/>
        </w:rPr>
      </w:pPr>
      <w:r>
        <w:rPr>
          <w:rFonts w:hint="eastAsia" w:ascii="宋体" w:hAnsi="宋体" w:eastAsia="宋体" w:cs="宋体"/>
          <w:b w:val="0"/>
          <w:bCs w:val="0"/>
          <w:color w:val="auto"/>
          <w:kern w:val="0"/>
          <w:sz w:val="32"/>
          <w:szCs w:val="32"/>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jc w:val="left"/>
        <w:textAlignment w:val="auto"/>
        <w:outlineLvl w:val="9"/>
        <w:rPr>
          <w:rFonts w:hint="eastAsia" w:ascii="宋体" w:hAnsi="宋体" w:eastAsia="宋体" w:cs="宋体"/>
          <w:b w:val="0"/>
          <w:bCs w:val="0"/>
          <w:color w:val="auto"/>
          <w:kern w:val="0"/>
          <w:sz w:val="32"/>
          <w:szCs w:val="32"/>
        </w:rPr>
      </w:pPr>
      <w:r>
        <w:rPr>
          <w:rFonts w:hint="eastAsia" w:ascii="宋体" w:hAnsi="宋体" w:eastAsia="宋体" w:cs="宋体"/>
          <w:b w:val="0"/>
          <w:bCs w:val="0"/>
          <w:color w:val="auto"/>
          <w:kern w:val="0"/>
          <w:sz w:val="32"/>
          <w:szCs w:val="32"/>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宋体" w:eastAsia="仿宋_GB2312" w:cs="宋体"/>
          <w:color w:val="000000"/>
          <w:kern w:val="0"/>
          <w:sz w:val="32"/>
          <w:szCs w:val="30"/>
        </w:rPr>
      </w:pPr>
    </w:p>
    <w:p>
      <w:pPr>
        <w:pBdr>
          <w:bottom w:val="none" w:color="auto" w:sz="0" w:space="0"/>
        </w:pBdr>
        <w:jc w:val="both"/>
        <w:rPr>
          <w:rFonts w:hint="default"/>
          <w:b/>
          <w:bCs/>
          <w:i/>
          <w:iCs/>
          <w:color w:val="FF0000"/>
          <w:sz w:val="52"/>
          <w:szCs w:val="52"/>
          <w:lang w:val="en-US" w:eastAsia="zh-CN"/>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0147C4"/>
    <w:rsid w:val="06C7631C"/>
    <w:rsid w:val="079F292D"/>
    <w:rsid w:val="08841390"/>
    <w:rsid w:val="0CF81991"/>
    <w:rsid w:val="109661DD"/>
    <w:rsid w:val="13486CB5"/>
    <w:rsid w:val="16230112"/>
    <w:rsid w:val="16D17785"/>
    <w:rsid w:val="17271BF4"/>
    <w:rsid w:val="1AF83EA7"/>
    <w:rsid w:val="219D5EBB"/>
    <w:rsid w:val="271E0CE4"/>
    <w:rsid w:val="2887138C"/>
    <w:rsid w:val="28C47072"/>
    <w:rsid w:val="2C666051"/>
    <w:rsid w:val="38200F7F"/>
    <w:rsid w:val="392F7692"/>
    <w:rsid w:val="3C36055C"/>
    <w:rsid w:val="3E2F2236"/>
    <w:rsid w:val="3EDE2E56"/>
    <w:rsid w:val="408559EB"/>
    <w:rsid w:val="4CCC35D9"/>
    <w:rsid w:val="50314116"/>
    <w:rsid w:val="517749C1"/>
    <w:rsid w:val="5E410D89"/>
    <w:rsid w:val="600500F9"/>
    <w:rsid w:val="60BE6021"/>
    <w:rsid w:val="620C364B"/>
    <w:rsid w:val="637A2E8C"/>
    <w:rsid w:val="65F96CA1"/>
    <w:rsid w:val="69FC449C"/>
    <w:rsid w:val="76F94BC6"/>
    <w:rsid w:val="780E334F"/>
    <w:rsid w:val="7DC000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uiPriority w:val="0"/>
    <w:tblPr>
      <w:tblLayout w:type="fixed"/>
      <w:tblCellMar>
        <w:top w:w="0" w:type="dxa"/>
        <w:left w:w="108" w:type="dxa"/>
        <w:bottom w:w="0" w:type="dxa"/>
        <w:right w:w="108" w:type="dxa"/>
      </w:tblCellMar>
    </w:tblPr>
  </w:style>
  <w:style w:type="paragraph" w:customStyle="1"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64</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2022-03-16T01:26:00Z</dcterms:created>
  <dc:creator>Administrator</dc:creator>
  <cp:lastModifiedBy>海口市琼山区财政局云龙财政所</cp:lastModifiedBy>
  <dcterms:modified xsi:type="dcterms:W3CDTF">2024-03-14T08:59:56Z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