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96937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附件1.</w:t>
      </w:r>
    </w:p>
    <w:p w14:paraId="28E4251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海口市琼山区2024年完善胡椒示范基地基础设施项目</w:t>
      </w:r>
    </w:p>
    <w:p w14:paraId="5303DDD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实施内容清单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16"/>
        <w:gridCol w:w="1116"/>
        <w:gridCol w:w="4913"/>
        <w:gridCol w:w="1451"/>
      </w:tblGrid>
      <w:tr w14:paraId="15CB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71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7F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0C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项目实施内容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78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</w:tr>
      <w:tr w14:paraId="2A9C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71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1A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水肥一体化节水灌溉技术应用及安装服务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01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水肥一体化灌溉管网技术应用及安装服务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25A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干管PVC∅110水管铺设、管道粘连、搬运、配套辅材、工具等技术服务（含材料运输、装卸及二次转运，通水、防漏测试技术服务等）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56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54BE205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262米</w:t>
            </w:r>
          </w:p>
        </w:tc>
      </w:tr>
      <w:tr w14:paraId="2A48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B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FC0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243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DC4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干管PVC∅90水管铺设、管道粘连、搬运、配套辅材、工具等技术服务（含材料运输、装卸及二次转运，通水、防漏测试技术服务等）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7B7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11BA638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2933米</w:t>
            </w:r>
          </w:p>
        </w:tc>
      </w:tr>
      <w:tr w14:paraId="57E7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C9B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25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C5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D49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干管PVC∅75水管铺设、管道粘连、搬运、配套辅材、工具等技术服务（含材料运输、装卸及二次转运，通水、防漏测试技术服务等）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96E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19CEB4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4950米</w:t>
            </w:r>
          </w:p>
        </w:tc>
      </w:tr>
      <w:tr w14:paraId="1EB7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1C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DC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21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ED8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干管PVC∅63水管铺设、管道粘连、搬运、配套辅材、工具等技术服务（含材料运输、装卸及二次转运，通水、防漏测试技术服务等）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2FA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6166883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8125米</w:t>
            </w:r>
          </w:p>
        </w:tc>
      </w:tr>
      <w:tr w14:paraId="7059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73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83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280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DB5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毛管PE∅25水管铺设、管道粘连、搬运、配套辅材、工具等技术服务等（含材料运输、装卸及二次转运，通水、防漏测试技术服务等）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F9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06051E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81250米</w:t>
            </w:r>
          </w:p>
        </w:tc>
      </w:tr>
      <w:tr w14:paraId="6057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C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95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40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水肥一体化喷淋技术应用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9427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地插折射式微喷头满足与毛管连接，喷头（流量 40~60L/H）技术集成服务及参数制定、组装安装等（含搬运、装卸及二次转运）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42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2AEF3F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17490个</w:t>
            </w:r>
          </w:p>
        </w:tc>
      </w:tr>
      <w:tr w14:paraId="08AD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21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CF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节水灌溉首部系统参数技术及安装服务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88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首部系统技术集成安装服务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218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中心控制系统控制柜等系统设备组装安装及技术服务（含搬运、装卸及二次转运）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9E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3496D2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6台</w:t>
            </w:r>
          </w:p>
        </w:tc>
      </w:tr>
      <w:tr w14:paraId="314F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E3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4C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E6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730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离心泵65-250-15kw（含搬运、装卸及二次转运）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A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4E93D96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6台</w:t>
            </w:r>
          </w:p>
        </w:tc>
      </w:tr>
      <w:tr w14:paraId="33FD9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8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828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03C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8F2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首部系统辅助配件技术安装及服务（含搬运、装卸及二次转运）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3C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52C433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6套</w:t>
            </w:r>
          </w:p>
        </w:tc>
      </w:tr>
      <w:tr w14:paraId="1A5FB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46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D6E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0EE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施肥系统技术服务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90C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施肥系统技术设定及技术设备安装应用（含搬运、装卸及二次转运）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9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5B8F822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6台</w:t>
            </w:r>
          </w:p>
        </w:tc>
      </w:tr>
      <w:tr w14:paraId="02DA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1F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A7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F7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过滤系统技术服务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554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过滤系统技术参数设定及技术设备安装应用（含搬运、装卸及二次转运）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D1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不少于</w:t>
            </w:r>
          </w:p>
          <w:p w14:paraId="52481D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6组</w:t>
            </w:r>
          </w:p>
        </w:tc>
      </w:tr>
      <w:tr w14:paraId="2F58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79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666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DA7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电力系统技术服务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210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电力系统技术规划及参数设计、组装安装、检测、调试等。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12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1项</w:t>
            </w:r>
          </w:p>
        </w:tc>
      </w:tr>
    </w:tbl>
    <w:p w14:paraId="05893EB2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051CED4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417" w:left="1474" w:header="851" w:footer="992" w:gutter="0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1" w:fontKey="{3E14F5CA-0F12-4066-9BD0-1158A9B06A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jVlYzU5OTYzZDU3ODZmNjU3NzkyN2NhMjZiODYifQ=="/>
  </w:docVars>
  <w:rsids>
    <w:rsidRoot w:val="00000000"/>
    <w:rsid w:val="416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锟斤拷锟脚猴拷" w:hAnsi="微锟斤拷锟脚猴拷" w:eastAsia="微锟斤拷锟脚猴拷" w:cs="微锟斤拷锟脚猴拷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Salutation"/>
    <w:basedOn w:val="1"/>
    <w:next w:val="1"/>
    <w:qFormat/>
    <w:uiPriority w:val="0"/>
    <w:rPr>
      <w:rFonts w:ascii="Calibri" w:hAnsi="Calibri" w:cs="Times New Roman"/>
    </w:rPr>
  </w:style>
  <w:style w:type="paragraph" w:styleId="5">
    <w:name w:val="Body Text Indent"/>
    <w:basedOn w:val="1"/>
    <w:qFormat/>
    <w:uiPriority w:val="0"/>
    <w:pPr>
      <w:spacing w:before="40" w:after="40"/>
      <w:ind w:firstLine="525"/>
    </w:pPr>
    <w:rPr>
      <w:bCs/>
      <w:color w:val="000000"/>
      <w:spacing w:val="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0"/>
    <w:pPr>
      <w:widowControl/>
      <w:spacing w:before="0" w:after="120"/>
      <w:ind w:left="420" w:leftChars="200" w:firstLine="420" w:firstLineChars="200"/>
      <w:jc w:val="left"/>
    </w:pPr>
    <w:rPr>
      <w:bCs w:val="0"/>
      <w:sz w:val="21"/>
    </w:rPr>
  </w:style>
  <w:style w:type="character" w:styleId="12">
    <w:name w:val="FollowedHyperlink"/>
    <w:basedOn w:val="11"/>
    <w:qFormat/>
    <w:uiPriority w:val="0"/>
    <w:rPr>
      <w:rFonts w:hint="default" w:ascii="微锟斤拷锟脚猴拷" w:hAnsi="微锟斤拷锟脚猴拷" w:eastAsia="微锟斤拷锟脚猴拷" w:cs="微锟斤拷锟脚猴拷"/>
      <w:color w:val="3E3E3E"/>
      <w:u w:val="single"/>
    </w:rPr>
  </w:style>
  <w:style w:type="character" w:styleId="13">
    <w:name w:val="Hyperlink"/>
    <w:basedOn w:val="11"/>
    <w:qFormat/>
    <w:uiPriority w:val="0"/>
    <w:rPr>
      <w:rFonts w:hint="default" w:ascii="微锟斤拷锟脚猴拷" w:hAnsi="微锟斤拷锟脚猴拷" w:eastAsia="微锟斤拷锟脚猴拷" w:cs="微锟斤拷锟脚猴拷"/>
      <w:color w:val="3E3E3E"/>
      <w:u w:val="singl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11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7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1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2359</Words>
  <Characters>2533</Characters>
  <Paragraphs>170</Paragraphs>
  <TotalTime>17</TotalTime>
  <ScaleCrop>false</ScaleCrop>
  <LinksUpToDate>false</LinksUpToDate>
  <CharactersWithSpaces>2583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2022-03-17T09:37:00Z</dcterms:created>
  <dc:creator>Administrator</dc:creator>
  <cp:lastModifiedBy>郄鬼鬼</cp:lastModifiedBy>
  <cp:lastPrinted>2023-05-25T10:01:00Z</cp:lastPrinted>
  <dcterms:modified xsi:type="dcterms:W3CDTF">2024-10-25T01:26:05Z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C3D24B85955747BAB1EFE8FAECA8421A_13</vt:lpwstr>
  </property>
</Properties>
</file>